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B5ADB">
      <w:pPr>
        <w:jc w:val="center"/>
        <w:rPr>
          <w:rFonts w:hint="eastAsia" w:ascii="宋体" w:hAnsi="宋体"/>
          <w:b/>
          <w:bCs/>
          <w:sz w:val="32"/>
          <w:szCs w:val="32"/>
        </w:rPr>
      </w:pPr>
      <w:r>
        <w:rPr>
          <w:rFonts w:hint="eastAsia" w:ascii="宋体" w:hAnsi="宋体"/>
          <w:b/>
          <w:bCs/>
          <w:sz w:val="32"/>
          <w:szCs w:val="32"/>
        </w:rPr>
        <w:t>中国药科大学江宁校区变配电房电力监控系统</w:t>
      </w:r>
    </w:p>
    <w:p w14:paraId="358FE6D6">
      <w:pPr>
        <w:jc w:val="center"/>
        <w:rPr>
          <w:rFonts w:ascii="宋体" w:hAnsi="宋体"/>
          <w:b/>
          <w:bCs/>
          <w:sz w:val="32"/>
          <w:szCs w:val="32"/>
        </w:rPr>
      </w:pPr>
      <w:r>
        <w:rPr>
          <w:rFonts w:hint="eastAsia" w:ascii="宋体" w:hAnsi="宋体"/>
          <w:b/>
          <w:bCs/>
          <w:sz w:val="32"/>
          <w:szCs w:val="32"/>
        </w:rPr>
        <w:t>维保服务项目采购</w:t>
      </w:r>
    </w:p>
    <w:p w14:paraId="1214D8BE">
      <w:pPr>
        <w:widowControl/>
        <w:shd w:val="clear" w:color="auto" w:fill="FFFFFF"/>
        <w:spacing w:line="400" w:lineRule="exact"/>
        <w:ind w:firstLine="482" w:firstLineChars="200"/>
        <w:jc w:val="left"/>
        <w:rPr>
          <w:rFonts w:cs="Calibri" w:asciiTheme="minorEastAsia" w:hAnsiTheme="minorEastAsia"/>
          <w:kern w:val="0"/>
        </w:rPr>
      </w:pPr>
      <w:r>
        <w:rPr>
          <w:rFonts w:hint="eastAsia" w:cs="Calibri" w:asciiTheme="minorEastAsia" w:hAnsiTheme="minorEastAsia"/>
          <w:b/>
          <w:bCs/>
          <w:kern w:val="0"/>
        </w:rPr>
        <w:t>一、项目概况</w:t>
      </w:r>
    </w:p>
    <w:p w14:paraId="1190DC51">
      <w:pPr>
        <w:jc w:val="left"/>
        <w:rPr>
          <w:rFonts w:ascii="宋体" w:hAnsi="宋体" w:cs="宋体"/>
        </w:rPr>
      </w:pPr>
      <w:r>
        <w:rPr>
          <w:rFonts w:hint="eastAsia" w:cs="Calibri" w:asciiTheme="minorEastAsia" w:hAnsiTheme="minorEastAsia"/>
          <w:b/>
          <w:bCs/>
          <w:kern w:val="0"/>
        </w:rPr>
        <w:t>（一）项目名称：</w:t>
      </w:r>
      <w:r>
        <w:rPr>
          <w:rFonts w:hint="eastAsia"/>
          <w:bCs/>
        </w:rPr>
        <w:t>中国药科大学江宁校区变配电房电力监控系统维保服务项目</w:t>
      </w:r>
    </w:p>
    <w:p w14:paraId="3C578057">
      <w:pPr>
        <w:widowControl/>
        <w:spacing w:line="315" w:lineRule="atLeast"/>
        <w:jc w:val="left"/>
        <w:rPr>
          <w:b/>
        </w:rPr>
      </w:pPr>
      <w:r>
        <w:rPr>
          <w:rFonts w:hint="eastAsia"/>
          <w:bCs/>
        </w:rPr>
        <w:t>（二）</w:t>
      </w:r>
      <w:r>
        <w:rPr>
          <w:rFonts w:hint="eastAsia"/>
          <w:b/>
        </w:rPr>
        <w:t>项目内容：</w:t>
      </w:r>
    </w:p>
    <w:p w14:paraId="3087E880">
      <w:pPr>
        <w:widowControl/>
        <w:spacing w:line="400" w:lineRule="exact"/>
        <w:ind w:firstLine="482"/>
        <w:jc w:val="left"/>
        <w:rPr>
          <w:bCs/>
        </w:rPr>
      </w:pPr>
      <w:r>
        <w:rPr>
          <w:rFonts w:hint="eastAsia"/>
          <w:bCs/>
        </w:rPr>
        <w:t>江宁校区变配电房电力监控系统监控管理系统由微机继电保护测控装置、多功能测控仪表、通信管理机、局放监测装置、无线测温装置以及后台工作站等设备组成，软件系统由南京因泰莱电器股份有限公司开发，包括应用平台和硬件接口技术等，分布于江宁校区18个变电所，覆盖范围广，技术要求高，网络复杂。</w:t>
      </w:r>
    </w:p>
    <w:p w14:paraId="4A16B5FD">
      <w:pPr>
        <w:widowControl/>
        <w:spacing w:line="400" w:lineRule="exact"/>
        <w:ind w:firstLine="482"/>
        <w:jc w:val="left"/>
        <w:rPr>
          <w:bCs/>
        </w:rPr>
      </w:pPr>
      <w:r>
        <w:rPr>
          <w:bCs/>
        </w:rPr>
        <w:t>结合</w:t>
      </w:r>
      <w:r>
        <w:rPr>
          <w:rFonts w:hint="eastAsia"/>
          <w:bCs/>
        </w:rPr>
        <w:t>我校电力运行</w:t>
      </w:r>
      <w:r>
        <w:rPr>
          <w:bCs/>
        </w:rPr>
        <w:t>管理</w:t>
      </w:r>
      <w:r>
        <w:rPr>
          <w:rFonts w:hint="eastAsia"/>
          <w:bCs/>
        </w:rPr>
        <w:t>的</w:t>
      </w:r>
      <w:r>
        <w:rPr>
          <w:bCs/>
        </w:rPr>
        <w:t>要求，</w:t>
      </w:r>
      <w:r>
        <w:rPr>
          <w:rFonts w:hint="eastAsia"/>
          <w:bCs/>
        </w:rPr>
        <w:t>充分发挥电力监控系统的功能，</w:t>
      </w:r>
      <w:r>
        <w:rPr>
          <w:bCs/>
        </w:rPr>
        <w:t>使整个系统正常运行，</w:t>
      </w:r>
      <w:r>
        <w:rPr>
          <w:rFonts w:hint="eastAsia"/>
          <w:bCs/>
        </w:rPr>
        <w:t>特对电力监控系统进行专业化维保服务，包含该系统所有硬件设备、运行软件以及云平台系统的服务器维护、软件维护、网络维护、设备维护、运维服务等</w:t>
      </w:r>
      <w:r>
        <w:rPr>
          <w:bCs/>
        </w:rPr>
        <w:t>。</w:t>
      </w:r>
    </w:p>
    <w:p w14:paraId="73638889">
      <w:pPr>
        <w:widowControl/>
        <w:shd w:val="clear" w:color="auto" w:fill="FFFFFF"/>
        <w:spacing w:line="400" w:lineRule="exact"/>
        <w:ind w:firstLine="480" w:firstLineChars="200"/>
        <w:jc w:val="center"/>
        <w:rPr>
          <w:rFonts w:hint="eastAsia" w:eastAsia="宋体"/>
          <w:bCs/>
          <w:lang w:val="en-US" w:eastAsia="zh-CN"/>
        </w:rPr>
      </w:pPr>
      <w:r>
        <w:rPr>
          <w:rFonts w:hint="eastAsia"/>
          <w:bCs/>
        </w:rPr>
        <w:t>电力监控系统设备及软件统计表</w:t>
      </w:r>
      <w:r>
        <w:rPr>
          <w:rFonts w:hint="eastAsia"/>
          <w:lang w:val="en-US" w:eastAsia="zh-CN"/>
        </w:rPr>
        <w:t>1</w:t>
      </w:r>
    </w:p>
    <w:tbl>
      <w:tblPr>
        <w:tblStyle w:val="10"/>
        <w:tblW w:w="7260" w:type="dxa"/>
        <w:tblInd w:w="96" w:type="dxa"/>
        <w:tblLayout w:type="autofit"/>
        <w:tblCellMar>
          <w:top w:w="0" w:type="dxa"/>
          <w:left w:w="108" w:type="dxa"/>
          <w:bottom w:w="0" w:type="dxa"/>
          <w:right w:w="108" w:type="dxa"/>
        </w:tblCellMar>
      </w:tblPr>
      <w:tblGrid>
        <w:gridCol w:w="730"/>
        <w:gridCol w:w="1558"/>
        <w:gridCol w:w="3552"/>
        <w:gridCol w:w="726"/>
        <w:gridCol w:w="694"/>
      </w:tblGrid>
      <w:tr w14:paraId="42116207">
        <w:tblPrEx>
          <w:tblCellMar>
            <w:top w:w="0" w:type="dxa"/>
            <w:left w:w="108" w:type="dxa"/>
            <w:bottom w:w="0" w:type="dxa"/>
            <w:right w:w="108" w:type="dxa"/>
          </w:tblCellMar>
        </w:tblPrEx>
        <w:trPr>
          <w:trHeight w:val="324" w:hRule="atLeast"/>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5E01E0DE">
            <w:pPr>
              <w:widowControl/>
              <w:jc w:val="center"/>
              <w:rPr>
                <w:rFonts w:ascii="宋体" w:hAnsi="宋体" w:cs="宋体"/>
                <w:color w:val="000000"/>
                <w:kern w:val="0"/>
              </w:rPr>
            </w:pPr>
            <w:r>
              <w:rPr>
                <w:rFonts w:hint="eastAsia" w:ascii="宋体" w:hAnsi="宋体" w:cs="宋体"/>
                <w:color w:val="000000"/>
                <w:kern w:val="0"/>
              </w:rPr>
              <w:t>序号</w:t>
            </w:r>
          </w:p>
        </w:tc>
        <w:tc>
          <w:tcPr>
            <w:tcW w:w="1558" w:type="dxa"/>
            <w:tcBorders>
              <w:top w:val="single" w:color="auto" w:sz="4" w:space="0"/>
              <w:left w:val="nil"/>
              <w:bottom w:val="single" w:color="auto" w:sz="4" w:space="0"/>
              <w:right w:val="single" w:color="auto" w:sz="4" w:space="0"/>
            </w:tcBorders>
            <w:shd w:val="clear" w:color="auto" w:fill="auto"/>
            <w:vAlign w:val="center"/>
          </w:tcPr>
          <w:p w14:paraId="526EB33A">
            <w:pPr>
              <w:widowControl/>
              <w:jc w:val="center"/>
              <w:rPr>
                <w:rFonts w:ascii="宋体" w:hAnsi="宋体" w:cs="宋体"/>
                <w:color w:val="000000"/>
                <w:kern w:val="0"/>
              </w:rPr>
            </w:pPr>
            <w:r>
              <w:rPr>
                <w:rFonts w:hint="eastAsia" w:ascii="宋体" w:hAnsi="宋体" w:cs="宋体"/>
                <w:color w:val="000000"/>
                <w:kern w:val="0"/>
              </w:rPr>
              <w:t>区域</w:t>
            </w:r>
          </w:p>
        </w:tc>
        <w:tc>
          <w:tcPr>
            <w:tcW w:w="3552" w:type="dxa"/>
            <w:tcBorders>
              <w:top w:val="single" w:color="auto" w:sz="4" w:space="0"/>
              <w:left w:val="nil"/>
              <w:bottom w:val="single" w:color="auto" w:sz="4" w:space="0"/>
              <w:right w:val="single" w:color="auto" w:sz="4" w:space="0"/>
            </w:tcBorders>
            <w:shd w:val="clear" w:color="auto" w:fill="auto"/>
            <w:vAlign w:val="center"/>
          </w:tcPr>
          <w:p w14:paraId="5333A879">
            <w:pPr>
              <w:widowControl/>
              <w:jc w:val="center"/>
              <w:rPr>
                <w:rFonts w:ascii="宋体" w:hAnsi="宋体" w:cs="宋体"/>
                <w:color w:val="000000"/>
                <w:kern w:val="0"/>
              </w:rPr>
            </w:pPr>
            <w:r>
              <w:rPr>
                <w:rFonts w:hint="eastAsia" w:ascii="宋体" w:hAnsi="宋体" w:cs="宋体"/>
                <w:color w:val="000000"/>
                <w:kern w:val="0"/>
              </w:rPr>
              <w:t>设备</w:t>
            </w:r>
            <w:r>
              <w:rPr>
                <w:rFonts w:cs="Calibri"/>
                <w:color w:val="000000"/>
                <w:kern w:val="0"/>
              </w:rPr>
              <w:t>/</w:t>
            </w:r>
            <w:r>
              <w:rPr>
                <w:rFonts w:hint="eastAsia" w:ascii="宋体" w:hAnsi="宋体" w:cs="宋体"/>
                <w:color w:val="000000"/>
                <w:kern w:val="0"/>
              </w:rPr>
              <w:t>软件名称</w:t>
            </w:r>
          </w:p>
        </w:tc>
        <w:tc>
          <w:tcPr>
            <w:tcW w:w="726" w:type="dxa"/>
            <w:tcBorders>
              <w:top w:val="single" w:color="auto" w:sz="4" w:space="0"/>
              <w:left w:val="nil"/>
              <w:bottom w:val="single" w:color="auto" w:sz="4" w:space="0"/>
              <w:right w:val="single" w:color="auto" w:sz="4" w:space="0"/>
            </w:tcBorders>
            <w:shd w:val="clear" w:color="auto" w:fill="auto"/>
          </w:tcPr>
          <w:p w14:paraId="0EFEF3A0">
            <w:pPr>
              <w:widowControl/>
              <w:jc w:val="center"/>
              <w:rPr>
                <w:rFonts w:ascii="宋体" w:hAnsi="宋体" w:cs="宋体"/>
                <w:color w:val="000000"/>
                <w:kern w:val="0"/>
              </w:rPr>
            </w:pPr>
            <w:r>
              <w:rPr>
                <w:rFonts w:hint="eastAsia" w:ascii="宋体" w:hAnsi="宋体" w:cs="宋体"/>
                <w:color w:val="000000"/>
                <w:kern w:val="0"/>
              </w:rPr>
              <w:t>单位</w:t>
            </w:r>
          </w:p>
        </w:tc>
        <w:tc>
          <w:tcPr>
            <w:tcW w:w="694" w:type="dxa"/>
            <w:tcBorders>
              <w:top w:val="single" w:color="auto" w:sz="4" w:space="0"/>
              <w:left w:val="nil"/>
              <w:bottom w:val="single" w:color="auto" w:sz="4" w:space="0"/>
              <w:right w:val="single" w:color="auto" w:sz="4" w:space="0"/>
            </w:tcBorders>
            <w:shd w:val="clear" w:color="auto" w:fill="auto"/>
            <w:vAlign w:val="center"/>
          </w:tcPr>
          <w:p w14:paraId="7E776377">
            <w:pPr>
              <w:widowControl/>
              <w:jc w:val="center"/>
              <w:rPr>
                <w:rFonts w:ascii="宋体" w:hAnsi="宋体" w:cs="宋体"/>
                <w:color w:val="000000"/>
                <w:kern w:val="0"/>
              </w:rPr>
            </w:pPr>
            <w:r>
              <w:rPr>
                <w:rFonts w:hint="eastAsia" w:ascii="宋体" w:hAnsi="宋体" w:cs="宋体"/>
                <w:color w:val="000000"/>
                <w:kern w:val="0"/>
              </w:rPr>
              <w:t>数量</w:t>
            </w:r>
          </w:p>
        </w:tc>
      </w:tr>
      <w:tr w14:paraId="5C8F3DEA">
        <w:tblPrEx>
          <w:tblCellMar>
            <w:top w:w="0" w:type="dxa"/>
            <w:left w:w="108" w:type="dxa"/>
            <w:bottom w:w="0" w:type="dxa"/>
            <w:right w:w="108" w:type="dxa"/>
          </w:tblCellMar>
        </w:tblPrEx>
        <w:trPr>
          <w:trHeight w:val="312" w:hRule="atLeast"/>
        </w:trPr>
        <w:tc>
          <w:tcPr>
            <w:tcW w:w="730" w:type="dxa"/>
            <w:vMerge w:val="restart"/>
            <w:tcBorders>
              <w:top w:val="nil"/>
              <w:left w:val="single" w:color="auto" w:sz="4" w:space="0"/>
              <w:bottom w:val="single" w:color="000000" w:sz="4" w:space="0"/>
              <w:right w:val="single" w:color="auto" w:sz="4" w:space="0"/>
            </w:tcBorders>
            <w:shd w:val="clear" w:color="auto" w:fill="auto"/>
            <w:vAlign w:val="center"/>
          </w:tcPr>
          <w:p w14:paraId="2B2FB8C8">
            <w:pPr>
              <w:widowControl/>
              <w:jc w:val="center"/>
              <w:rPr>
                <w:rFonts w:ascii="宋体" w:hAnsi="宋体" w:cs="宋体"/>
                <w:color w:val="000000"/>
                <w:kern w:val="0"/>
              </w:rPr>
            </w:pPr>
            <w:r>
              <w:rPr>
                <w:rFonts w:hint="eastAsia" w:ascii="宋体" w:hAnsi="宋体" w:cs="宋体"/>
                <w:color w:val="000000"/>
                <w:kern w:val="0"/>
              </w:rPr>
              <w:t>1</w:t>
            </w:r>
          </w:p>
        </w:tc>
        <w:tc>
          <w:tcPr>
            <w:tcW w:w="1558" w:type="dxa"/>
            <w:vMerge w:val="restart"/>
            <w:tcBorders>
              <w:top w:val="nil"/>
              <w:left w:val="single" w:color="auto" w:sz="4" w:space="0"/>
              <w:bottom w:val="single" w:color="000000" w:sz="4" w:space="0"/>
              <w:right w:val="single" w:color="auto" w:sz="4" w:space="0"/>
            </w:tcBorders>
            <w:shd w:val="clear" w:color="auto" w:fill="auto"/>
            <w:vAlign w:val="center"/>
          </w:tcPr>
          <w:p w14:paraId="0A286F3F">
            <w:pPr>
              <w:widowControl/>
              <w:jc w:val="center"/>
              <w:rPr>
                <w:rFonts w:ascii="宋体" w:hAnsi="宋体" w:cs="宋体"/>
                <w:color w:val="000000"/>
                <w:kern w:val="0"/>
              </w:rPr>
            </w:pPr>
            <w:r>
              <w:rPr>
                <w:rFonts w:hint="eastAsia" w:ascii="宋体" w:hAnsi="宋体" w:cs="宋体"/>
                <w:color w:val="000000"/>
                <w:kern w:val="0"/>
              </w:rPr>
              <w:t>1#中心变电站（含低压子站）</w:t>
            </w:r>
          </w:p>
        </w:tc>
        <w:tc>
          <w:tcPr>
            <w:tcW w:w="3552" w:type="dxa"/>
            <w:tcBorders>
              <w:top w:val="nil"/>
              <w:left w:val="nil"/>
              <w:bottom w:val="single" w:color="auto" w:sz="4" w:space="0"/>
              <w:right w:val="single" w:color="auto" w:sz="4" w:space="0"/>
            </w:tcBorders>
            <w:shd w:val="clear" w:color="auto" w:fill="auto"/>
            <w:vAlign w:val="center"/>
          </w:tcPr>
          <w:p w14:paraId="447C97D2">
            <w:pPr>
              <w:widowControl/>
              <w:jc w:val="center"/>
              <w:rPr>
                <w:rFonts w:ascii="宋体" w:hAnsi="宋体" w:cs="宋体"/>
                <w:color w:val="000000"/>
                <w:kern w:val="0"/>
              </w:rPr>
            </w:pPr>
            <w:r>
              <w:rPr>
                <w:rFonts w:hint="eastAsia" w:ascii="宋体" w:hAnsi="宋体" w:cs="宋体"/>
                <w:color w:val="000000"/>
                <w:kern w:val="0"/>
              </w:rPr>
              <w:t>电力监控软件（就地监控）</w:t>
            </w:r>
          </w:p>
        </w:tc>
        <w:tc>
          <w:tcPr>
            <w:tcW w:w="726" w:type="dxa"/>
            <w:tcBorders>
              <w:top w:val="nil"/>
              <w:left w:val="nil"/>
              <w:bottom w:val="single" w:color="auto" w:sz="4" w:space="0"/>
              <w:right w:val="single" w:color="auto" w:sz="4" w:space="0"/>
            </w:tcBorders>
            <w:shd w:val="clear" w:color="auto" w:fill="auto"/>
          </w:tcPr>
          <w:p w14:paraId="69AA2D46">
            <w:pPr>
              <w:widowControl/>
              <w:jc w:val="center"/>
              <w:rPr>
                <w:rFonts w:ascii="宋体" w:hAnsi="宋体" w:cs="宋体"/>
                <w:color w:val="000000"/>
                <w:kern w:val="0"/>
              </w:rPr>
            </w:pPr>
            <w:r>
              <w:rPr>
                <w:rFonts w:hint="eastAsia" w:ascii="宋体" w:hAnsi="宋体" w:cs="宋体"/>
                <w:color w:val="000000"/>
                <w:kern w:val="0"/>
              </w:rPr>
              <w:t>套</w:t>
            </w:r>
          </w:p>
        </w:tc>
        <w:tc>
          <w:tcPr>
            <w:tcW w:w="694" w:type="dxa"/>
            <w:tcBorders>
              <w:top w:val="nil"/>
              <w:left w:val="nil"/>
              <w:bottom w:val="single" w:color="auto" w:sz="4" w:space="0"/>
              <w:right w:val="single" w:color="auto" w:sz="4" w:space="0"/>
            </w:tcBorders>
            <w:shd w:val="clear" w:color="auto" w:fill="auto"/>
            <w:vAlign w:val="center"/>
          </w:tcPr>
          <w:p w14:paraId="4C6F7930">
            <w:pPr>
              <w:widowControl/>
              <w:jc w:val="center"/>
              <w:rPr>
                <w:rFonts w:cs="Calibri"/>
                <w:color w:val="000000"/>
                <w:kern w:val="0"/>
              </w:rPr>
            </w:pPr>
            <w:r>
              <w:rPr>
                <w:rFonts w:cs="Calibri"/>
                <w:color w:val="000000"/>
                <w:kern w:val="0"/>
              </w:rPr>
              <w:t>1</w:t>
            </w:r>
          </w:p>
        </w:tc>
      </w:tr>
      <w:tr w14:paraId="31C6FAA9">
        <w:tblPrEx>
          <w:tblCellMar>
            <w:top w:w="0" w:type="dxa"/>
            <w:left w:w="108" w:type="dxa"/>
            <w:bottom w:w="0" w:type="dxa"/>
            <w:right w:w="108" w:type="dxa"/>
          </w:tblCellMar>
        </w:tblPrEx>
        <w:trPr>
          <w:trHeight w:val="636" w:hRule="atLeast"/>
        </w:trPr>
        <w:tc>
          <w:tcPr>
            <w:tcW w:w="730" w:type="dxa"/>
            <w:vMerge w:val="continue"/>
            <w:tcBorders>
              <w:top w:val="nil"/>
              <w:left w:val="single" w:color="auto" w:sz="4" w:space="0"/>
              <w:bottom w:val="single" w:color="000000" w:sz="4" w:space="0"/>
              <w:right w:val="single" w:color="auto" w:sz="4" w:space="0"/>
            </w:tcBorders>
            <w:vAlign w:val="center"/>
          </w:tcPr>
          <w:p w14:paraId="16E4F5A7">
            <w:pPr>
              <w:widowControl/>
              <w:jc w:val="left"/>
              <w:rPr>
                <w:rFonts w:ascii="宋体" w:hAnsi="宋体" w:cs="宋体"/>
                <w:color w:val="000000"/>
                <w:kern w:val="0"/>
              </w:rPr>
            </w:pPr>
          </w:p>
        </w:tc>
        <w:tc>
          <w:tcPr>
            <w:tcW w:w="1558" w:type="dxa"/>
            <w:vMerge w:val="continue"/>
            <w:tcBorders>
              <w:top w:val="nil"/>
              <w:left w:val="single" w:color="auto" w:sz="4" w:space="0"/>
              <w:bottom w:val="single" w:color="000000" w:sz="4" w:space="0"/>
              <w:right w:val="single" w:color="auto" w:sz="4" w:space="0"/>
            </w:tcBorders>
            <w:vAlign w:val="center"/>
          </w:tcPr>
          <w:p w14:paraId="4539AD18">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16BC4835">
            <w:pPr>
              <w:widowControl/>
              <w:jc w:val="center"/>
              <w:rPr>
                <w:rFonts w:ascii="宋体" w:hAnsi="宋体" w:cs="宋体"/>
                <w:color w:val="000000"/>
                <w:kern w:val="0"/>
              </w:rPr>
            </w:pPr>
            <w:r>
              <w:rPr>
                <w:rFonts w:hint="eastAsia" w:ascii="宋体" w:hAnsi="宋体" w:cs="宋体"/>
                <w:color w:val="000000"/>
                <w:kern w:val="0"/>
              </w:rPr>
              <w:t>电力监控工作站（电脑、打印机、音箱、</w:t>
            </w:r>
            <w:r>
              <w:rPr>
                <w:rFonts w:cs="Calibri"/>
                <w:color w:val="000000"/>
                <w:kern w:val="0"/>
              </w:rPr>
              <w:t>UPS</w:t>
            </w:r>
            <w:r>
              <w:rPr>
                <w:rFonts w:hint="eastAsia" w:ascii="宋体" w:hAnsi="宋体" w:cs="宋体"/>
                <w:color w:val="000000"/>
                <w:kern w:val="0"/>
              </w:rPr>
              <w:t>电源）</w:t>
            </w:r>
          </w:p>
        </w:tc>
        <w:tc>
          <w:tcPr>
            <w:tcW w:w="726" w:type="dxa"/>
            <w:tcBorders>
              <w:top w:val="nil"/>
              <w:left w:val="nil"/>
              <w:bottom w:val="single" w:color="auto" w:sz="4" w:space="0"/>
              <w:right w:val="single" w:color="auto" w:sz="4" w:space="0"/>
            </w:tcBorders>
            <w:shd w:val="clear" w:color="auto" w:fill="auto"/>
          </w:tcPr>
          <w:p w14:paraId="5A1C380D">
            <w:pPr>
              <w:widowControl/>
              <w:jc w:val="center"/>
              <w:rPr>
                <w:rFonts w:ascii="宋体" w:hAnsi="宋体" w:cs="宋体"/>
                <w:color w:val="000000"/>
                <w:kern w:val="0"/>
              </w:rPr>
            </w:pPr>
            <w:r>
              <w:rPr>
                <w:rFonts w:hint="eastAsia" w:ascii="宋体" w:hAnsi="宋体" w:cs="宋体"/>
                <w:color w:val="000000"/>
                <w:kern w:val="0"/>
              </w:rPr>
              <w:t>套</w:t>
            </w:r>
          </w:p>
        </w:tc>
        <w:tc>
          <w:tcPr>
            <w:tcW w:w="694" w:type="dxa"/>
            <w:tcBorders>
              <w:top w:val="nil"/>
              <w:left w:val="nil"/>
              <w:bottom w:val="single" w:color="auto" w:sz="4" w:space="0"/>
              <w:right w:val="single" w:color="auto" w:sz="4" w:space="0"/>
            </w:tcBorders>
            <w:shd w:val="clear" w:color="auto" w:fill="auto"/>
            <w:vAlign w:val="center"/>
          </w:tcPr>
          <w:p w14:paraId="4295CC6E">
            <w:pPr>
              <w:widowControl/>
              <w:jc w:val="center"/>
              <w:rPr>
                <w:rFonts w:cs="Calibri"/>
                <w:color w:val="000000"/>
                <w:kern w:val="0"/>
              </w:rPr>
            </w:pPr>
            <w:r>
              <w:rPr>
                <w:rFonts w:cs="Calibri"/>
                <w:color w:val="000000"/>
                <w:kern w:val="0"/>
              </w:rPr>
              <w:t>1</w:t>
            </w:r>
          </w:p>
        </w:tc>
      </w:tr>
      <w:tr w14:paraId="46204295">
        <w:tblPrEx>
          <w:tblCellMar>
            <w:top w:w="0" w:type="dxa"/>
            <w:left w:w="108" w:type="dxa"/>
            <w:bottom w:w="0" w:type="dxa"/>
            <w:right w:w="108" w:type="dxa"/>
          </w:tblCellMar>
        </w:tblPrEx>
        <w:trPr>
          <w:trHeight w:val="324" w:hRule="atLeast"/>
        </w:trPr>
        <w:tc>
          <w:tcPr>
            <w:tcW w:w="730" w:type="dxa"/>
            <w:vMerge w:val="continue"/>
            <w:tcBorders>
              <w:top w:val="nil"/>
              <w:left w:val="single" w:color="auto" w:sz="4" w:space="0"/>
              <w:bottom w:val="single" w:color="000000" w:sz="4" w:space="0"/>
              <w:right w:val="single" w:color="auto" w:sz="4" w:space="0"/>
            </w:tcBorders>
            <w:vAlign w:val="center"/>
          </w:tcPr>
          <w:p w14:paraId="1F362372">
            <w:pPr>
              <w:widowControl/>
              <w:jc w:val="left"/>
              <w:rPr>
                <w:rFonts w:ascii="宋体" w:hAnsi="宋体" w:cs="宋体"/>
                <w:color w:val="000000"/>
                <w:kern w:val="0"/>
              </w:rPr>
            </w:pPr>
          </w:p>
        </w:tc>
        <w:tc>
          <w:tcPr>
            <w:tcW w:w="1558" w:type="dxa"/>
            <w:vMerge w:val="continue"/>
            <w:tcBorders>
              <w:top w:val="nil"/>
              <w:left w:val="single" w:color="auto" w:sz="4" w:space="0"/>
              <w:bottom w:val="single" w:color="000000" w:sz="4" w:space="0"/>
              <w:right w:val="single" w:color="auto" w:sz="4" w:space="0"/>
            </w:tcBorders>
            <w:vAlign w:val="center"/>
          </w:tcPr>
          <w:p w14:paraId="1FA9705C">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5967E9CD">
            <w:pPr>
              <w:widowControl/>
              <w:jc w:val="center"/>
              <w:rPr>
                <w:rFonts w:ascii="宋体" w:hAnsi="宋体" w:cs="宋体"/>
                <w:color w:val="000000"/>
                <w:kern w:val="0"/>
              </w:rPr>
            </w:pPr>
            <w:r>
              <w:rPr>
                <w:rFonts w:hint="eastAsia" w:ascii="宋体" w:hAnsi="宋体" w:cs="宋体"/>
                <w:color w:val="000000"/>
                <w:kern w:val="0"/>
              </w:rPr>
              <w:t>通信管理机CSU</w:t>
            </w:r>
          </w:p>
        </w:tc>
        <w:tc>
          <w:tcPr>
            <w:tcW w:w="726" w:type="dxa"/>
            <w:tcBorders>
              <w:top w:val="nil"/>
              <w:left w:val="nil"/>
              <w:bottom w:val="single" w:color="auto" w:sz="4" w:space="0"/>
              <w:right w:val="single" w:color="auto" w:sz="4" w:space="0"/>
            </w:tcBorders>
            <w:shd w:val="clear" w:color="auto" w:fill="auto"/>
          </w:tcPr>
          <w:p w14:paraId="174C8D39">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1AC96596">
            <w:pPr>
              <w:widowControl/>
              <w:jc w:val="center"/>
              <w:rPr>
                <w:rFonts w:cs="Calibri"/>
                <w:color w:val="000000"/>
                <w:kern w:val="0"/>
              </w:rPr>
            </w:pPr>
            <w:r>
              <w:rPr>
                <w:rFonts w:cs="Calibri"/>
                <w:color w:val="000000"/>
                <w:kern w:val="0"/>
              </w:rPr>
              <w:t>1</w:t>
            </w:r>
          </w:p>
        </w:tc>
      </w:tr>
      <w:tr w14:paraId="451C2249">
        <w:tblPrEx>
          <w:tblCellMar>
            <w:top w:w="0" w:type="dxa"/>
            <w:left w:w="108" w:type="dxa"/>
            <w:bottom w:w="0" w:type="dxa"/>
            <w:right w:w="108" w:type="dxa"/>
          </w:tblCellMar>
        </w:tblPrEx>
        <w:trPr>
          <w:trHeight w:val="312" w:hRule="atLeast"/>
        </w:trPr>
        <w:tc>
          <w:tcPr>
            <w:tcW w:w="730" w:type="dxa"/>
            <w:vMerge w:val="continue"/>
            <w:tcBorders>
              <w:top w:val="nil"/>
              <w:left w:val="single" w:color="auto" w:sz="4" w:space="0"/>
              <w:bottom w:val="single" w:color="000000" w:sz="4" w:space="0"/>
              <w:right w:val="single" w:color="auto" w:sz="4" w:space="0"/>
            </w:tcBorders>
            <w:vAlign w:val="center"/>
          </w:tcPr>
          <w:p w14:paraId="1917EAFE">
            <w:pPr>
              <w:widowControl/>
              <w:jc w:val="left"/>
              <w:rPr>
                <w:rFonts w:ascii="宋体" w:hAnsi="宋体" w:cs="宋体"/>
                <w:color w:val="000000"/>
                <w:kern w:val="0"/>
              </w:rPr>
            </w:pPr>
          </w:p>
        </w:tc>
        <w:tc>
          <w:tcPr>
            <w:tcW w:w="1558" w:type="dxa"/>
            <w:vMerge w:val="continue"/>
            <w:tcBorders>
              <w:top w:val="nil"/>
              <w:left w:val="single" w:color="auto" w:sz="4" w:space="0"/>
              <w:bottom w:val="single" w:color="000000" w:sz="4" w:space="0"/>
              <w:right w:val="single" w:color="auto" w:sz="4" w:space="0"/>
            </w:tcBorders>
            <w:vAlign w:val="center"/>
          </w:tcPr>
          <w:p w14:paraId="68660FF3">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340929C8">
            <w:pPr>
              <w:widowControl/>
              <w:jc w:val="center"/>
              <w:rPr>
                <w:rFonts w:ascii="宋体" w:hAnsi="宋体" w:cs="宋体"/>
                <w:color w:val="000000"/>
                <w:kern w:val="0"/>
              </w:rPr>
            </w:pPr>
            <w:r>
              <w:rPr>
                <w:rFonts w:hint="eastAsia" w:ascii="宋体" w:hAnsi="宋体" w:cs="宋体"/>
                <w:color w:val="000000"/>
                <w:kern w:val="0"/>
              </w:rPr>
              <w:t>云盒（CSU300E-box）</w:t>
            </w:r>
          </w:p>
        </w:tc>
        <w:tc>
          <w:tcPr>
            <w:tcW w:w="726" w:type="dxa"/>
            <w:tcBorders>
              <w:top w:val="nil"/>
              <w:left w:val="nil"/>
              <w:bottom w:val="single" w:color="auto" w:sz="4" w:space="0"/>
              <w:right w:val="single" w:color="auto" w:sz="4" w:space="0"/>
            </w:tcBorders>
            <w:shd w:val="clear" w:color="auto" w:fill="auto"/>
          </w:tcPr>
          <w:p w14:paraId="7DAABFBE">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07961AE3">
            <w:pPr>
              <w:widowControl/>
              <w:jc w:val="center"/>
              <w:rPr>
                <w:rFonts w:cs="Calibri"/>
                <w:color w:val="000000"/>
                <w:kern w:val="0"/>
              </w:rPr>
            </w:pPr>
            <w:r>
              <w:rPr>
                <w:rFonts w:cs="Calibri"/>
                <w:color w:val="000000"/>
                <w:kern w:val="0"/>
              </w:rPr>
              <w:t>1</w:t>
            </w:r>
          </w:p>
        </w:tc>
      </w:tr>
      <w:tr w14:paraId="7A5A1DE0">
        <w:tblPrEx>
          <w:tblCellMar>
            <w:top w:w="0" w:type="dxa"/>
            <w:left w:w="108" w:type="dxa"/>
            <w:bottom w:w="0" w:type="dxa"/>
            <w:right w:w="108" w:type="dxa"/>
          </w:tblCellMar>
        </w:tblPrEx>
        <w:trPr>
          <w:trHeight w:val="312" w:hRule="atLeast"/>
        </w:trPr>
        <w:tc>
          <w:tcPr>
            <w:tcW w:w="730" w:type="dxa"/>
            <w:vMerge w:val="continue"/>
            <w:tcBorders>
              <w:top w:val="nil"/>
              <w:left w:val="single" w:color="auto" w:sz="4" w:space="0"/>
              <w:bottom w:val="single" w:color="000000" w:sz="4" w:space="0"/>
              <w:right w:val="single" w:color="auto" w:sz="4" w:space="0"/>
            </w:tcBorders>
            <w:vAlign w:val="center"/>
          </w:tcPr>
          <w:p w14:paraId="31AE0157">
            <w:pPr>
              <w:widowControl/>
              <w:jc w:val="left"/>
              <w:rPr>
                <w:rFonts w:ascii="宋体" w:hAnsi="宋体" w:cs="宋体"/>
                <w:color w:val="000000"/>
                <w:kern w:val="0"/>
              </w:rPr>
            </w:pPr>
          </w:p>
        </w:tc>
        <w:tc>
          <w:tcPr>
            <w:tcW w:w="1558" w:type="dxa"/>
            <w:vMerge w:val="continue"/>
            <w:tcBorders>
              <w:top w:val="nil"/>
              <w:left w:val="single" w:color="auto" w:sz="4" w:space="0"/>
              <w:bottom w:val="single" w:color="000000" w:sz="4" w:space="0"/>
              <w:right w:val="single" w:color="auto" w:sz="4" w:space="0"/>
            </w:tcBorders>
            <w:vAlign w:val="center"/>
          </w:tcPr>
          <w:p w14:paraId="0A1F092C">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08E593D9">
            <w:pPr>
              <w:widowControl/>
              <w:jc w:val="center"/>
              <w:rPr>
                <w:rFonts w:ascii="宋体" w:hAnsi="宋体" w:cs="宋体"/>
                <w:color w:val="000000"/>
                <w:kern w:val="0"/>
              </w:rPr>
            </w:pPr>
            <w:r>
              <w:rPr>
                <w:rFonts w:hint="eastAsia" w:ascii="宋体" w:hAnsi="宋体" w:cs="宋体"/>
                <w:color w:val="000000"/>
                <w:kern w:val="0"/>
              </w:rPr>
              <w:t>微机保护测控装置</w:t>
            </w:r>
          </w:p>
        </w:tc>
        <w:tc>
          <w:tcPr>
            <w:tcW w:w="726" w:type="dxa"/>
            <w:tcBorders>
              <w:top w:val="nil"/>
              <w:left w:val="nil"/>
              <w:bottom w:val="single" w:color="auto" w:sz="4" w:space="0"/>
              <w:right w:val="single" w:color="auto" w:sz="4" w:space="0"/>
            </w:tcBorders>
            <w:shd w:val="clear" w:color="auto" w:fill="auto"/>
          </w:tcPr>
          <w:p w14:paraId="6EE91053">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65D3003A">
            <w:pPr>
              <w:widowControl/>
              <w:jc w:val="center"/>
              <w:rPr>
                <w:rFonts w:cs="Calibri"/>
                <w:color w:val="000000"/>
                <w:kern w:val="0"/>
              </w:rPr>
            </w:pPr>
            <w:r>
              <w:rPr>
                <w:rFonts w:cs="Calibri"/>
                <w:color w:val="000000"/>
                <w:kern w:val="0"/>
              </w:rPr>
              <w:t>23</w:t>
            </w:r>
          </w:p>
        </w:tc>
      </w:tr>
      <w:tr w14:paraId="09435CC1">
        <w:tblPrEx>
          <w:tblCellMar>
            <w:top w:w="0" w:type="dxa"/>
            <w:left w:w="108" w:type="dxa"/>
            <w:bottom w:w="0" w:type="dxa"/>
            <w:right w:w="108" w:type="dxa"/>
          </w:tblCellMar>
        </w:tblPrEx>
        <w:trPr>
          <w:trHeight w:val="312" w:hRule="atLeast"/>
        </w:trPr>
        <w:tc>
          <w:tcPr>
            <w:tcW w:w="730" w:type="dxa"/>
            <w:vMerge w:val="continue"/>
            <w:tcBorders>
              <w:top w:val="nil"/>
              <w:left w:val="single" w:color="auto" w:sz="4" w:space="0"/>
              <w:bottom w:val="single" w:color="000000" w:sz="4" w:space="0"/>
              <w:right w:val="single" w:color="auto" w:sz="4" w:space="0"/>
            </w:tcBorders>
            <w:vAlign w:val="center"/>
          </w:tcPr>
          <w:p w14:paraId="7D04F8BA">
            <w:pPr>
              <w:widowControl/>
              <w:jc w:val="left"/>
              <w:rPr>
                <w:rFonts w:ascii="宋体" w:hAnsi="宋体" w:cs="宋体"/>
                <w:color w:val="000000"/>
                <w:kern w:val="0"/>
              </w:rPr>
            </w:pPr>
          </w:p>
        </w:tc>
        <w:tc>
          <w:tcPr>
            <w:tcW w:w="1558" w:type="dxa"/>
            <w:vMerge w:val="continue"/>
            <w:tcBorders>
              <w:top w:val="nil"/>
              <w:left w:val="single" w:color="auto" w:sz="4" w:space="0"/>
              <w:bottom w:val="single" w:color="000000" w:sz="4" w:space="0"/>
              <w:right w:val="single" w:color="auto" w:sz="4" w:space="0"/>
            </w:tcBorders>
            <w:vAlign w:val="center"/>
          </w:tcPr>
          <w:p w14:paraId="1EBA4311">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2CB4CBE9">
            <w:pPr>
              <w:widowControl/>
              <w:jc w:val="center"/>
              <w:rPr>
                <w:rFonts w:ascii="宋体" w:hAnsi="宋体" w:cs="宋体"/>
                <w:color w:val="000000"/>
                <w:kern w:val="0"/>
              </w:rPr>
            </w:pPr>
            <w:r>
              <w:rPr>
                <w:rFonts w:hint="eastAsia" w:ascii="宋体" w:hAnsi="宋体" w:cs="宋体"/>
                <w:color w:val="000000"/>
                <w:kern w:val="0"/>
              </w:rPr>
              <w:t>多功能测控仪表</w:t>
            </w:r>
          </w:p>
        </w:tc>
        <w:tc>
          <w:tcPr>
            <w:tcW w:w="726" w:type="dxa"/>
            <w:tcBorders>
              <w:top w:val="nil"/>
              <w:left w:val="nil"/>
              <w:bottom w:val="single" w:color="auto" w:sz="4" w:space="0"/>
              <w:right w:val="single" w:color="auto" w:sz="4" w:space="0"/>
            </w:tcBorders>
            <w:shd w:val="clear" w:color="auto" w:fill="auto"/>
          </w:tcPr>
          <w:p w14:paraId="245B99DD">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559D2EAC">
            <w:pPr>
              <w:widowControl/>
              <w:jc w:val="center"/>
              <w:rPr>
                <w:rFonts w:cs="Calibri"/>
                <w:color w:val="000000"/>
                <w:kern w:val="0"/>
              </w:rPr>
            </w:pPr>
            <w:r>
              <w:rPr>
                <w:rFonts w:cs="Calibri"/>
                <w:color w:val="000000"/>
                <w:kern w:val="0"/>
              </w:rPr>
              <w:t>20</w:t>
            </w:r>
          </w:p>
        </w:tc>
      </w:tr>
      <w:tr w14:paraId="0E53CC24">
        <w:tblPrEx>
          <w:tblCellMar>
            <w:top w:w="0" w:type="dxa"/>
            <w:left w:w="108" w:type="dxa"/>
            <w:bottom w:w="0" w:type="dxa"/>
            <w:right w:w="108" w:type="dxa"/>
          </w:tblCellMar>
        </w:tblPrEx>
        <w:trPr>
          <w:trHeight w:val="312" w:hRule="atLeast"/>
        </w:trPr>
        <w:tc>
          <w:tcPr>
            <w:tcW w:w="730" w:type="dxa"/>
            <w:vMerge w:val="continue"/>
            <w:tcBorders>
              <w:top w:val="nil"/>
              <w:left w:val="single" w:color="auto" w:sz="4" w:space="0"/>
              <w:bottom w:val="single" w:color="000000" w:sz="4" w:space="0"/>
              <w:right w:val="single" w:color="auto" w:sz="4" w:space="0"/>
            </w:tcBorders>
            <w:vAlign w:val="center"/>
          </w:tcPr>
          <w:p w14:paraId="6DE3C4CC">
            <w:pPr>
              <w:widowControl/>
              <w:jc w:val="left"/>
              <w:rPr>
                <w:rFonts w:ascii="宋体" w:hAnsi="宋体" w:cs="宋体"/>
                <w:color w:val="000000"/>
                <w:kern w:val="0"/>
              </w:rPr>
            </w:pPr>
          </w:p>
        </w:tc>
        <w:tc>
          <w:tcPr>
            <w:tcW w:w="1558" w:type="dxa"/>
            <w:vMerge w:val="continue"/>
            <w:tcBorders>
              <w:top w:val="nil"/>
              <w:left w:val="single" w:color="auto" w:sz="4" w:space="0"/>
              <w:bottom w:val="single" w:color="000000" w:sz="4" w:space="0"/>
              <w:right w:val="single" w:color="auto" w:sz="4" w:space="0"/>
            </w:tcBorders>
            <w:vAlign w:val="center"/>
          </w:tcPr>
          <w:p w14:paraId="54F935E6">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0F2D0C46">
            <w:pPr>
              <w:widowControl/>
              <w:jc w:val="center"/>
              <w:rPr>
                <w:rFonts w:ascii="宋体" w:hAnsi="宋体" w:cs="宋体"/>
                <w:color w:val="000000"/>
                <w:kern w:val="0"/>
              </w:rPr>
            </w:pPr>
            <w:r>
              <w:rPr>
                <w:rFonts w:hint="eastAsia" w:ascii="宋体" w:hAnsi="宋体" w:cs="宋体"/>
                <w:color w:val="000000"/>
                <w:kern w:val="0"/>
              </w:rPr>
              <w:t>视频显示器</w:t>
            </w:r>
          </w:p>
        </w:tc>
        <w:tc>
          <w:tcPr>
            <w:tcW w:w="726" w:type="dxa"/>
            <w:tcBorders>
              <w:top w:val="nil"/>
              <w:left w:val="nil"/>
              <w:bottom w:val="single" w:color="auto" w:sz="4" w:space="0"/>
              <w:right w:val="single" w:color="auto" w:sz="4" w:space="0"/>
            </w:tcBorders>
            <w:shd w:val="clear" w:color="auto" w:fill="auto"/>
          </w:tcPr>
          <w:p w14:paraId="4DF872D3">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6EF28377">
            <w:pPr>
              <w:widowControl/>
              <w:jc w:val="center"/>
              <w:rPr>
                <w:rFonts w:cs="Calibri"/>
                <w:color w:val="000000"/>
                <w:kern w:val="0"/>
              </w:rPr>
            </w:pPr>
            <w:r>
              <w:rPr>
                <w:rFonts w:cs="Calibri"/>
                <w:color w:val="000000"/>
                <w:kern w:val="0"/>
              </w:rPr>
              <w:t>1</w:t>
            </w:r>
          </w:p>
        </w:tc>
      </w:tr>
      <w:tr w14:paraId="3440FC64">
        <w:tblPrEx>
          <w:tblCellMar>
            <w:top w:w="0" w:type="dxa"/>
            <w:left w:w="108" w:type="dxa"/>
            <w:bottom w:w="0" w:type="dxa"/>
            <w:right w:w="108" w:type="dxa"/>
          </w:tblCellMar>
        </w:tblPrEx>
        <w:trPr>
          <w:trHeight w:val="636" w:hRule="atLeast"/>
        </w:trPr>
        <w:tc>
          <w:tcPr>
            <w:tcW w:w="730" w:type="dxa"/>
            <w:vMerge w:val="continue"/>
            <w:tcBorders>
              <w:top w:val="nil"/>
              <w:left w:val="single" w:color="auto" w:sz="4" w:space="0"/>
              <w:bottom w:val="single" w:color="000000" w:sz="4" w:space="0"/>
              <w:right w:val="single" w:color="auto" w:sz="4" w:space="0"/>
            </w:tcBorders>
            <w:vAlign w:val="center"/>
          </w:tcPr>
          <w:p w14:paraId="69A7FFF8">
            <w:pPr>
              <w:widowControl/>
              <w:jc w:val="left"/>
              <w:rPr>
                <w:rFonts w:ascii="宋体" w:hAnsi="宋体" w:cs="宋体"/>
                <w:color w:val="000000"/>
                <w:kern w:val="0"/>
              </w:rPr>
            </w:pPr>
          </w:p>
        </w:tc>
        <w:tc>
          <w:tcPr>
            <w:tcW w:w="1558" w:type="dxa"/>
            <w:vMerge w:val="continue"/>
            <w:tcBorders>
              <w:top w:val="nil"/>
              <w:left w:val="single" w:color="auto" w:sz="4" w:space="0"/>
              <w:bottom w:val="single" w:color="000000" w:sz="4" w:space="0"/>
              <w:right w:val="single" w:color="auto" w:sz="4" w:space="0"/>
            </w:tcBorders>
            <w:vAlign w:val="center"/>
          </w:tcPr>
          <w:p w14:paraId="5FA0D0F1">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414C234E">
            <w:pPr>
              <w:widowControl/>
              <w:jc w:val="center"/>
              <w:rPr>
                <w:rFonts w:ascii="宋体" w:hAnsi="宋体" w:cs="宋体"/>
                <w:color w:val="000000"/>
                <w:kern w:val="0"/>
              </w:rPr>
            </w:pPr>
            <w:r>
              <w:rPr>
                <w:rFonts w:hint="eastAsia" w:ascii="宋体" w:hAnsi="宋体" w:cs="宋体"/>
                <w:color w:val="000000"/>
                <w:kern w:val="0"/>
              </w:rPr>
              <w:t>动环监控工作站（电脑、打印机、音箱、</w:t>
            </w:r>
            <w:r>
              <w:rPr>
                <w:rFonts w:cs="Calibri"/>
                <w:color w:val="000000"/>
                <w:kern w:val="0"/>
              </w:rPr>
              <w:t>UPS</w:t>
            </w:r>
            <w:r>
              <w:rPr>
                <w:rFonts w:hint="eastAsia" w:ascii="宋体" w:hAnsi="宋体" w:cs="宋体"/>
                <w:color w:val="000000"/>
                <w:kern w:val="0"/>
              </w:rPr>
              <w:t>电源）</w:t>
            </w:r>
          </w:p>
        </w:tc>
        <w:tc>
          <w:tcPr>
            <w:tcW w:w="726" w:type="dxa"/>
            <w:tcBorders>
              <w:top w:val="nil"/>
              <w:left w:val="nil"/>
              <w:bottom w:val="single" w:color="auto" w:sz="4" w:space="0"/>
              <w:right w:val="single" w:color="auto" w:sz="4" w:space="0"/>
            </w:tcBorders>
            <w:shd w:val="clear" w:color="auto" w:fill="auto"/>
          </w:tcPr>
          <w:p w14:paraId="569FE156">
            <w:pPr>
              <w:widowControl/>
              <w:jc w:val="center"/>
              <w:rPr>
                <w:rFonts w:ascii="宋体" w:hAnsi="宋体" w:cs="宋体"/>
                <w:color w:val="000000"/>
                <w:kern w:val="0"/>
              </w:rPr>
            </w:pPr>
            <w:r>
              <w:rPr>
                <w:rFonts w:hint="eastAsia" w:ascii="宋体" w:hAnsi="宋体" w:cs="宋体"/>
                <w:color w:val="000000"/>
                <w:kern w:val="0"/>
              </w:rPr>
              <w:t>套</w:t>
            </w:r>
          </w:p>
        </w:tc>
        <w:tc>
          <w:tcPr>
            <w:tcW w:w="694" w:type="dxa"/>
            <w:tcBorders>
              <w:top w:val="nil"/>
              <w:left w:val="nil"/>
              <w:bottom w:val="single" w:color="auto" w:sz="4" w:space="0"/>
              <w:right w:val="single" w:color="auto" w:sz="4" w:space="0"/>
            </w:tcBorders>
            <w:shd w:val="clear" w:color="auto" w:fill="auto"/>
            <w:vAlign w:val="center"/>
          </w:tcPr>
          <w:p w14:paraId="68A2BA88">
            <w:pPr>
              <w:widowControl/>
              <w:jc w:val="center"/>
              <w:rPr>
                <w:rFonts w:cs="Calibri"/>
                <w:color w:val="000000"/>
                <w:kern w:val="0"/>
              </w:rPr>
            </w:pPr>
            <w:r>
              <w:rPr>
                <w:rFonts w:cs="Calibri"/>
                <w:color w:val="000000"/>
                <w:kern w:val="0"/>
              </w:rPr>
              <w:t>1</w:t>
            </w:r>
          </w:p>
        </w:tc>
      </w:tr>
      <w:tr w14:paraId="0F997F78">
        <w:tblPrEx>
          <w:tblCellMar>
            <w:top w:w="0" w:type="dxa"/>
            <w:left w:w="108" w:type="dxa"/>
            <w:bottom w:w="0" w:type="dxa"/>
            <w:right w:w="108" w:type="dxa"/>
          </w:tblCellMar>
        </w:tblPrEx>
        <w:trPr>
          <w:trHeight w:val="312" w:hRule="atLeast"/>
        </w:trPr>
        <w:tc>
          <w:tcPr>
            <w:tcW w:w="730" w:type="dxa"/>
            <w:vMerge w:val="continue"/>
            <w:tcBorders>
              <w:top w:val="nil"/>
              <w:left w:val="single" w:color="auto" w:sz="4" w:space="0"/>
              <w:bottom w:val="single" w:color="000000" w:sz="4" w:space="0"/>
              <w:right w:val="single" w:color="auto" w:sz="4" w:space="0"/>
            </w:tcBorders>
            <w:vAlign w:val="center"/>
          </w:tcPr>
          <w:p w14:paraId="246BECDD">
            <w:pPr>
              <w:widowControl/>
              <w:jc w:val="left"/>
              <w:rPr>
                <w:rFonts w:ascii="宋体" w:hAnsi="宋体" w:cs="宋体"/>
                <w:color w:val="000000"/>
                <w:kern w:val="0"/>
              </w:rPr>
            </w:pPr>
          </w:p>
        </w:tc>
        <w:tc>
          <w:tcPr>
            <w:tcW w:w="1558" w:type="dxa"/>
            <w:vMerge w:val="continue"/>
            <w:tcBorders>
              <w:top w:val="nil"/>
              <w:left w:val="single" w:color="auto" w:sz="4" w:space="0"/>
              <w:bottom w:val="single" w:color="000000" w:sz="4" w:space="0"/>
              <w:right w:val="single" w:color="auto" w:sz="4" w:space="0"/>
            </w:tcBorders>
            <w:vAlign w:val="center"/>
          </w:tcPr>
          <w:p w14:paraId="54BDE609">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2ABF059B">
            <w:pPr>
              <w:widowControl/>
              <w:jc w:val="center"/>
              <w:rPr>
                <w:rFonts w:ascii="宋体" w:hAnsi="宋体" w:cs="宋体"/>
                <w:color w:val="000000"/>
                <w:kern w:val="0"/>
              </w:rPr>
            </w:pPr>
            <w:r>
              <w:rPr>
                <w:rFonts w:hint="eastAsia" w:ascii="宋体" w:hAnsi="宋体" w:cs="宋体"/>
                <w:color w:val="000000"/>
                <w:kern w:val="0"/>
              </w:rPr>
              <w:t>动环监测软件</w:t>
            </w:r>
          </w:p>
        </w:tc>
        <w:tc>
          <w:tcPr>
            <w:tcW w:w="726" w:type="dxa"/>
            <w:tcBorders>
              <w:top w:val="nil"/>
              <w:left w:val="nil"/>
              <w:bottom w:val="single" w:color="auto" w:sz="4" w:space="0"/>
              <w:right w:val="single" w:color="auto" w:sz="4" w:space="0"/>
            </w:tcBorders>
            <w:shd w:val="clear" w:color="auto" w:fill="auto"/>
          </w:tcPr>
          <w:p w14:paraId="7D686227">
            <w:pPr>
              <w:widowControl/>
              <w:jc w:val="center"/>
              <w:rPr>
                <w:rFonts w:ascii="宋体" w:hAnsi="宋体" w:cs="宋体"/>
                <w:color w:val="000000"/>
                <w:kern w:val="0"/>
              </w:rPr>
            </w:pPr>
            <w:r>
              <w:rPr>
                <w:rFonts w:hint="eastAsia" w:ascii="宋体" w:hAnsi="宋体" w:cs="宋体"/>
                <w:color w:val="000000"/>
                <w:kern w:val="0"/>
              </w:rPr>
              <w:t>套</w:t>
            </w:r>
          </w:p>
        </w:tc>
        <w:tc>
          <w:tcPr>
            <w:tcW w:w="694" w:type="dxa"/>
            <w:tcBorders>
              <w:top w:val="nil"/>
              <w:left w:val="nil"/>
              <w:bottom w:val="single" w:color="auto" w:sz="4" w:space="0"/>
              <w:right w:val="single" w:color="auto" w:sz="4" w:space="0"/>
            </w:tcBorders>
            <w:shd w:val="clear" w:color="auto" w:fill="auto"/>
            <w:vAlign w:val="center"/>
          </w:tcPr>
          <w:p w14:paraId="039D0266">
            <w:pPr>
              <w:widowControl/>
              <w:jc w:val="center"/>
              <w:rPr>
                <w:rFonts w:cs="Calibri"/>
                <w:color w:val="000000"/>
                <w:kern w:val="0"/>
              </w:rPr>
            </w:pPr>
            <w:r>
              <w:rPr>
                <w:rFonts w:cs="Calibri"/>
                <w:color w:val="000000"/>
                <w:kern w:val="0"/>
              </w:rPr>
              <w:t>1</w:t>
            </w:r>
          </w:p>
        </w:tc>
      </w:tr>
      <w:tr w14:paraId="6B9E269B">
        <w:tblPrEx>
          <w:tblCellMar>
            <w:top w:w="0" w:type="dxa"/>
            <w:left w:w="108" w:type="dxa"/>
            <w:bottom w:w="0" w:type="dxa"/>
            <w:right w:w="108" w:type="dxa"/>
          </w:tblCellMar>
        </w:tblPrEx>
        <w:trPr>
          <w:trHeight w:val="312" w:hRule="atLeast"/>
        </w:trPr>
        <w:tc>
          <w:tcPr>
            <w:tcW w:w="730" w:type="dxa"/>
            <w:vMerge w:val="continue"/>
            <w:tcBorders>
              <w:top w:val="nil"/>
              <w:left w:val="single" w:color="auto" w:sz="4" w:space="0"/>
              <w:bottom w:val="single" w:color="000000" w:sz="4" w:space="0"/>
              <w:right w:val="single" w:color="auto" w:sz="4" w:space="0"/>
            </w:tcBorders>
            <w:vAlign w:val="center"/>
          </w:tcPr>
          <w:p w14:paraId="2488CE79">
            <w:pPr>
              <w:widowControl/>
              <w:jc w:val="left"/>
              <w:rPr>
                <w:rFonts w:ascii="宋体" w:hAnsi="宋体" w:cs="宋体"/>
                <w:color w:val="000000"/>
                <w:kern w:val="0"/>
              </w:rPr>
            </w:pPr>
          </w:p>
        </w:tc>
        <w:tc>
          <w:tcPr>
            <w:tcW w:w="1558" w:type="dxa"/>
            <w:vMerge w:val="continue"/>
            <w:tcBorders>
              <w:top w:val="nil"/>
              <w:left w:val="single" w:color="auto" w:sz="4" w:space="0"/>
              <w:bottom w:val="single" w:color="000000" w:sz="4" w:space="0"/>
              <w:right w:val="single" w:color="auto" w:sz="4" w:space="0"/>
            </w:tcBorders>
            <w:vAlign w:val="center"/>
          </w:tcPr>
          <w:p w14:paraId="39CCFC18">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66B36578">
            <w:pPr>
              <w:widowControl/>
              <w:jc w:val="center"/>
              <w:rPr>
                <w:rFonts w:ascii="宋体" w:hAnsi="宋体" w:cs="宋体"/>
                <w:color w:val="000000"/>
                <w:kern w:val="0"/>
              </w:rPr>
            </w:pPr>
            <w:r>
              <w:rPr>
                <w:rFonts w:hint="eastAsia" w:ascii="宋体" w:hAnsi="宋体" w:cs="宋体"/>
                <w:color w:val="000000"/>
                <w:kern w:val="0"/>
              </w:rPr>
              <w:t>局放在线监测主机</w:t>
            </w:r>
          </w:p>
        </w:tc>
        <w:tc>
          <w:tcPr>
            <w:tcW w:w="726" w:type="dxa"/>
            <w:tcBorders>
              <w:top w:val="nil"/>
              <w:left w:val="nil"/>
              <w:bottom w:val="single" w:color="auto" w:sz="4" w:space="0"/>
              <w:right w:val="single" w:color="auto" w:sz="4" w:space="0"/>
            </w:tcBorders>
            <w:shd w:val="clear" w:color="auto" w:fill="auto"/>
          </w:tcPr>
          <w:p w14:paraId="0EBBCCE9">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19DD828C">
            <w:pPr>
              <w:widowControl/>
              <w:jc w:val="center"/>
              <w:rPr>
                <w:rFonts w:cs="Calibri"/>
                <w:color w:val="000000"/>
                <w:kern w:val="0"/>
              </w:rPr>
            </w:pPr>
            <w:r>
              <w:rPr>
                <w:rFonts w:cs="Calibri"/>
                <w:color w:val="000000"/>
                <w:kern w:val="0"/>
              </w:rPr>
              <w:t>1</w:t>
            </w:r>
          </w:p>
        </w:tc>
      </w:tr>
      <w:tr w14:paraId="54E258C5">
        <w:tblPrEx>
          <w:tblCellMar>
            <w:top w:w="0" w:type="dxa"/>
            <w:left w:w="108" w:type="dxa"/>
            <w:bottom w:w="0" w:type="dxa"/>
            <w:right w:w="108" w:type="dxa"/>
          </w:tblCellMar>
        </w:tblPrEx>
        <w:trPr>
          <w:trHeight w:val="312" w:hRule="atLeast"/>
        </w:trPr>
        <w:tc>
          <w:tcPr>
            <w:tcW w:w="730" w:type="dxa"/>
            <w:vMerge w:val="continue"/>
            <w:tcBorders>
              <w:top w:val="nil"/>
              <w:left w:val="single" w:color="auto" w:sz="4" w:space="0"/>
              <w:bottom w:val="single" w:color="000000" w:sz="4" w:space="0"/>
              <w:right w:val="single" w:color="auto" w:sz="4" w:space="0"/>
            </w:tcBorders>
            <w:vAlign w:val="center"/>
          </w:tcPr>
          <w:p w14:paraId="47F20C98">
            <w:pPr>
              <w:widowControl/>
              <w:jc w:val="left"/>
              <w:rPr>
                <w:rFonts w:ascii="宋体" w:hAnsi="宋体" w:cs="宋体"/>
                <w:color w:val="000000"/>
                <w:kern w:val="0"/>
              </w:rPr>
            </w:pPr>
          </w:p>
        </w:tc>
        <w:tc>
          <w:tcPr>
            <w:tcW w:w="1558" w:type="dxa"/>
            <w:vMerge w:val="continue"/>
            <w:tcBorders>
              <w:top w:val="nil"/>
              <w:left w:val="single" w:color="auto" w:sz="4" w:space="0"/>
              <w:bottom w:val="single" w:color="000000" w:sz="4" w:space="0"/>
              <w:right w:val="single" w:color="auto" w:sz="4" w:space="0"/>
            </w:tcBorders>
            <w:vAlign w:val="center"/>
          </w:tcPr>
          <w:p w14:paraId="75BB86AD">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24B3D2BA">
            <w:pPr>
              <w:widowControl/>
              <w:jc w:val="center"/>
              <w:rPr>
                <w:rFonts w:ascii="宋体" w:hAnsi="宋体" w:cs="宋体"/>
                <w:color w:val="000000"/>
                <w:kern w:val="0"/>
              </w:rPr>
            </w:pPr>
            <w:r>
              <w:rPr>
                <w:rFonts w:hint="eastAsia" w:ascii="宋体" w:hAnsi="宋体" w:cs="宋体"/>
                <w:color w:val="000000"/>
                <w:kern w:val="0"/>
              </w:rPr>
              <w:t>局放在线二合一监测装置</w:t>
            </w:r>
          </w:p>
        </w:tc>
        <w:tc>
          <w:tcPr>
            <w:tcW w:w="726" w:type="dxa"/>
            <w:tcBorders>
              <w:top w:val="nil"/>
              <w:left w:val="nil"/>
              <w:bottom w:val="single" w:color="auto" w:sz="4" w:space="0"/>
              <w:right w:val="single" w:color="auto" w:sz="4" w:space="0"/>
            </w:tcBorders>
            <w:shd w:val="clear" w:color="auto" w:fill="auto"/>
          </w:tcPr>
          <w:p w14:paraId="3D37F454">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0C9D49BC">
            <w:pPr>
              <w:widowControl/>
              <w:jc w:val="center"/>
              <w:rPr>
                <w:rFonts w:cs="Calibri"/>
                <w:color w:val="000000"/>
                <w:kern w:val="0"/>
              </w:rPr>
            </w:pPr>
            <w:r>
              <w:rPr>
                <w:rFonts w:cs="Calibri"/>
                <w:color w:val="000000"/>
                <w:kern w:val="0"/>
              </w:rPr>
              <w:t>26</w:t>
            </w:r>
          </w:p>
        </w:tc>
      </w:tr>
      <w:tr w14:paraId="2EECD516">
        <w:tblPrEx>
          <w:tblCellMar>
            <w:top w:w="0" w:type="dxa"/>
            <w:left w:w="108" w:type="dxa"/>
            <w:bottom w:w="0" w:type="dxa"/>
            <w:right w:w="108" w:type="dxa"/>
          </w:tblCellMar>
        </w:tblPrEx>
        <w:trPr>
          <w:trHeight w:val="312" w:hRule="atLeast"/>
        </w:trPr>
        <w:tc>
          <w:tcPr>
            <w:tcW w:w="730" w:type="dxa"/>
            <w:vMerge w:val="continue"/>
            <w:tcBorders>
              <w:top w:val="nil"/>
              <w:left w:val="single" w:color="auto" w:sz="4" w:space="0"/>
              <w:bottom w:val="single" w:color="000000" w:sz="4" w:space="0"/>
              <w:right w:val="single" w:color="auto" w:sz="4" w:space="0"/>
            </w:tcBorders>
            <w:vAlign w:val="center"/>
          </w:tcPr>
          <w:p w14:paraId="49AE708D">
            <w:pPr>
              <w:widowControl/>
              <w:jc w:val="left"/>
              <w:rPr>
                <w:rFonts w:ascii="宋体" w:hAnsi="宋体" w:cs="宋体"/>
                <w:color w:val="000000"/>
                <w:kern w:val="0"/>
              </w:rPr>
            </w:pPr>
          </w:p>
        </w:tc>
        <w:tc>
          <w:tcPr>
            <w:tcW w:w="1558" w:type="dxa"/>
            <w:vMerge w:val="continue"/>
            <w:tcBorders>
              <w:top w:val="nil"/>
              <w:left w:val="single" w:color="auto" w:sz="4" w:space="0"/>
              <w:bottom w:val="single" w:color="000000" w:sz="4" w:space="0"/>
              <w:right w:val="single" w:color="auto" w:sz="4" w:space="0"/>
            </w:tcBorders>
            <w:vAlign w:val="center"/>
          </w:tcPr>
          <w:p w14:paraId="6E5D119D">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0C0F7536">
            <w:pPr>
              <w:widowControl/>
              <w:jc w:val="center"/>
              <w:rPr>
                <w:rFonts w:ascii="宋体" w:hAnsi="宋体" w:cs="宋体"/>
                <w:color w:val="000000"/>
                <w:kern w:val="0"/>
              </w:rPr>
            </w:pPr>
            <w:r>
              <w:rPr>
                <w:rFonts w:hint="eastAsia" w:ascii="宋体" w:hAnsi="宋体" w:cs="宋体"/>
                <w:color w:val="000000"/>
                <w:kern w:val="0"/>
              </w:rPr>
              <w:t>无线测温主机</w:t>
            </w:r>
          </w:p>
        </w:tc>
        <w:tc>
          <w:tcPr>
            <w:tcW w:w="726" w:type="dxa"/>
            <w:tcBorders>
              <w:top w:val="nil"/>
              <w:left w:val="nil"/>
              <w:bottom w:val="single" w:color="auto" w:sz="4" w:space="0"/>
              <w:right w:val="single" w:color="auto" w:sz="4" w:space="0"/>
            </w:tcBorders>
            <w:shd w:val="clear" w:color="auto" w:fill="auto"/>
          </w:tcPr>
          <w:p w14:paraId="2B142D94">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6656BDF9">
            <w:pPr>
              <w:widowControl/>
              <w:jc w:val="center"/>
              <w:rPr>
                <w:rFonts w:cs="Calibri"/>
                <w:color w:val="000000"/>
                <w:kern w:val="0"/>
              </w:rPr>
            </w:pPr>
            <w:r>
              <w:rPr>
                <w:rFonts w:cs="Calibri"/>
                <w:color w:val="000000"/>
                <w:kern w:val="0"/>
              </w:rPr>
              <w:t>1</w:t>
            </w:r>
          </w:p>
        </w:tc>
      </w:tr>
      <w:tr w14:paraId="724CE047">
        <w:tblPrEx>
          <w:tblCellMar>
            <w:top w:w="0" w:type="dxa"/>
            <w:left w:w="108" w:type="dxa"/>
            <w:bottom w:w="0" w:type="dxa"/>
            <w:right w:w="108" w:type="dxa"/>
          </w:tblCellMar>
        </w:tblPrEx>
        <w:trPr>
          <w:trHeight w:val="312" w:hRule="atLeast"/>
        </w:trPr>
        <w:tc>
          <w:tcPr>
            <w:tcW w:w="730" w:type="dxa"/>
            <w:vMerge w:val="continue"/>
            <w:tcBorders>
              <w:top w:val="nil"/>
              <w:left w:val="single" w:color="auto" w:sz="4" w:space="0"/>
              <w:bottom w:val="single" w:color="000000" w:sz="4" w:space="0"/>
              <w:right w:val="single" w:color="auto" w:sz="4" w:space="0"/>
            </w:tcBorders>
            <w:vAlign w:val="center"/>
          </w:tcPr>
          <w:p w14:paraId="1E1CFF1E">
            <w:pPr>
              <w:widowControl/>
              <w:jc w:val="left"/>
              <w:rPr>
                <w:rFonts w:ascii="宋体" w:hAnsi="宋体" w:cs="宋体"/>
                <w:color w:val="000000"/>
                <w:kern w:val="0"/>
              </w:rPr>
            </w:pPr>
          </w:p>
        </w:tc>
        <w:tc>
          <w:tcPr>
            <w:tcW w:w="1558" w:type="dxa"/>
            <w:vMerge w:val="continue"/>
            <w:tcBorders>
              <w:top w:val="nil"/>
              <w:left w:val="single" w:color="auto" w:sz="4" w:space="0"/>
              <w:bottom w:val="single" w:color="000000" w:sz="4" w:space="0"/>
              <w:right w:val="single" w:color="auto" w:sz="4" w:space="0"/>
            </w:tcBorders>
            <w:vAlign w:val="center"/>
          </w:tcPr>
          <w:p w14:paraId="758BBC92">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59A3507D">
            <w:pPr>
              <w:widowControl/>
              <w:jc w:val="center"/>
              <w:rPr>
                <w:rFonts w:ascii="宋体" w:hAnsi="宋体" w:cs="宋体"/>
                <w:color w:val="000000"/>
                <w:kern w:val="0"/>
              </w:rPr>
            </w:pPr>
            <w:r>
              <w:rPr>
                <w:rFonts w:hint="eastAsia" w:ascii="宋体" w:hAnsi="宋体" w:cs="宋体"/>
                <w:color w:val="000000"/>
                <w:kern w:val="0"/>
              </w:rPr>
              <w:t>无线测温传感器</w:t>
            </w:r>
          </w:p>
        </w:tc>
        <w:tc>
          <w:tcPr>
            <w:tcW w:w="726" w:type="dxa"/>
            <w:tcBorders>
              <w:top w:val="nil"/>
              <w:left w:val="nil"/>
              <w:bottom w:val="single" w:color="auto" w:sz="4" w:space="0"/>
              <w:right w:val="single" w:color="auto" w:sz="4" w:space="0"/>
            </w:tcBorders>
            <w:shd w:val="clear" w:color="auto" w:fill="auto"/>
          </w:tcPr>
          <w:p w14:paraId="58427B51">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75A1A20F">
            <w:pPr>
              <w:widowControl/>
              <w:jc w:val="center"/>
              <w:rPr>
                <w:rFonts w:cs="Calibri"/>
                <w:color w:val="000000"/>
                <w:kern w:val="0"/>
              </w:rPr>
            </w:pPr>
            <w:r>
              <w:rPr>
                <w:rFonts w:cs="Calibri"/>
                <w:color w:val="000000"/>
                <w:kern w:val="0"/>
              </w:rPr>
              <w:t>78</w:t>
            </w:r>
          </w:p>
        </w:tc>
      </w:tr>
      <w:tr w14:paraId="05A73FCB">
        <w:tblPrEx>
          <w:tblCellMar>
            <w:top w:w="0" w:type="dxa"/>
            <w:left w:w="108" w:type="dxa"/>
            <w:bottom w:w="0" w:type="dxa"/>
            <w:right w:w="108" w:type="dxa"/>
          </w:tblCellMar>
        </w:tblPrEx>
        <w:trPr>
          <w:trHeight w:val="312" w:hRule="atLeast"/>
        </w:trPr>
        <w:tc>
          <w:tcPr>
            <w:tcW w:w="730" w:type="dxa"/>
            <w:vMerge w:val="continue"/>
            <w:tcBorders>
              <w:top w:val="nil"/>
              <w:left w:val="single" w:color="auto" w:sz="4" w:space="0"/>
              <w:bottom w:val="single" w:color="000000" w:sz="4" w:space="0"/>
              <w:right w:val="single" w:color="auto" w:sz="4" w:space="0"/>
            </w:tcBorders>
            <w:vAlign w:val="center"/>
          </w:tcPr>
          <w:p w14:paraId="252919CB">
            <w:pPr>
              <w:widowControl/>
              <w:jc w:val="left"/>
              <w:rPr>
                <w:rFonts w:ascii="宋体" w:hAnsi="宋体" w:cs="宋体"/>
                <w:color w:val="000000"/>
                <w:kern w:val="0"/>
              </w:rPr>
            </w:pPr>
          </w:p>
        </w:tc>
        <w:tc>
          <w:tcPr>
            <w:tcW w:w="1558" w:type="dxa"/>
            <w:vMerge w:val="continue"/>
            <w:tcBorders>
              <w:top w:val="nil"/>
              <w:left w:val="single" w:color="auto" w:sz="4" w:space="0"/>
              <w:bottom w:val="single" w:color="000000" w:sz="4" w:space="0"/>
              <w:right w:val="single" w:color="auto" w:sz="4" w:space="0"/>
            </w:tcBorders>
            <w:vAlign w:val="center"/>
          </w:tcPr>
          <w:p w14:paraId="11467642">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59C20A7D">
            <w:pPr>
              <w:widowControl/>
              <w:jc w:val="center"/>
              <w:rPr>
                <w:rFonts w:ascii="宋体" w:hAnsi="宋体" w:cs="宋体"/>
                <w:color w:val="000000"/>
                <w:kern w:val="0"/>
              </w:rPr>
            </w:pPr>
            <w:r>
              <w:rPr>
                <w:rFonts w:hint="eastAsia" w:ascii="宋体" w:hAnsi="宋体" w:cs="宋体"/>
                <w:color w:val="000000"/>
                <w:kern w:val="0"/>
              </w:rPr>
              <w:t>动环主机</w:t>
            </w:r>
          </w:p>
        </w:tc>
        <w:tc>
          <w:tcPr>
            <w:tcW w:w="726" w:type="dxa"/>
            <w:tcBorders>
              <w:top w:val="nil"/>
              <w:left w:val="nil"/>
              <w:bottom w:val="single" w:color="auto" w:sz="4" w:space="0"/>
              <w:right w:val="single" w:color="auto" w:sz="4" w:space="0"/>
            </w:tcBorders>
            <w:shd w:val="clear" w:color="auto" w:fill="auto"/>
          </w:tcPr>
          <w:p w14:paraId="7AA1DBB4">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74082E3E">
            <w:pPr>
              <w:widowControl/>
              <w:jc w:val="center"/>
              <w:rPr>
                <w:rFonts w:cs="Calibri"/>
                <w:color w:val="000000"/>
                <w:kern w:val="0"/>
              </w:rPr>
            </w:pPr>
            <w:r>
              <w:rPr>
                <w:rFonts w:cs="Calibri"/>
                <w:color w:val="000000"/>
                <w:kern w:val="0"/>
              </w:rPr>
              <w:t>1</w:t>
            </w:r>
          </w:p>
        </w:tc>
      </w:tr>
      <w:tr w14:paraId="4773B4EB">
        <w:tblPrEx>
          <w:tblCellMar>
            <w:top w:w="0" w:type="dxa"/>
            <w:left w:w="108" w:type="dxa"/>
            <w:bottom w:w="0" w:type="dxa"/>
            <w:right w:w="108" w:type="dxa"/>
          </w:tblCellMar>
        </w:tblPrEx>
        <w:trPr>
          <w:trHeight w:val="312" w:hRule="atLeast"/>
        </w:trPr>
        <w:tc>
          <w:tcPr>
            <w:tcW w:w="730" w:type="dxa"/>
            <w:vMerge w:val="continue"/>
            <w:tcBorders>
              <w:top w:val="nil"/>
              <w:left w:val="single" w:color="auto" w:sz="4" w:space="0"/>
              <w:bottom w:val="single" w:color="000000" w:sz="4" w:space="0"/>
              <w:right w:val="single" w:color="auto" w:sz="4" w:space="0"/>
            </w:tcBorders>
            <w:vAlign w:val="center"/>
          </w:tcPr>
          <w:p w14:paraId="17554B04">
            <w:pPr>
              <w:widowControl/>
              <w:jc w:val="left"/>
              <w:rPr>
                <w:rFonts w:ascii="宋体" w:hAnsi="宋体" w:cs="宋体"/>
                <w:color w:val="000000"/>
                <w:kern w:val="0"/>
              </w:rPr>
            </w:pPr>
          </w:p>
        </w:tc>
        <w:tc>
          <w:tcPr>
            <w:tcW w:w="1558" w:type="dxa"/>
            <w:vMerge w:val="continue"/>
            <w:tcBorders>
              <w:top w:val="nil"/>
              <w:left w:val="single" w:color="auto" w:sz="4" w:space="0"/>
              <w:bottom w:val="single" w:color="000000" w:sz="4" w:space="0"/>
              <w:right w:val="single" w:color="auto" w:sz="4" w:space="0"/>
            </w:tcBorders>
            <w:vAlign w:val="center"/>
          </w:tcPr>
          <w:p w14:paraId="30C05822">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3F23524A">
            <w:pPr>
              <w:widowControl/>
              <w:jc w:val="center"/>
              <w:rPr>
                <w:rFonts w:ascii="宋体" w:hAnsi="宋体" w:cs="宋体"/>
                <w:color w:val="000000"/>
                <w:kern w:val="0"/>
              </w:rPr>
            </w:pPr>
            <w:r>
              <w:rPr>
                <w:rFonts w:hint="eastAsia" w:ascii="宋体" w:hAnsi="宋体" w:cs="宋体"/>
                <w:color w:val="000000"/>
                <w:kern w:val="0"/>
              </w:rPr>
              <w:t>光端机</w:t>
            </w:r>
          </w:p>
        </w:tc>
        <w:tc>
          <w:tcPr>
            <w:tcW w:w="726" w:type="dxa"/>
            <w:tcBorders>
              <w:top w:val="nil"/>
              <w:left w:val="nil"/>
              <w:bottom w:val="single" w:color="auto" w:sz="4" w:space="0"/>
              <w:right w:val="single" w:color="auto" w:sz="4" w:space="0"/>
            </w:tcBorders>
            <w:shd w:val="clear" w:color="auto" w:fill="auto"/>
          </w:tcPr>
          <w:p w14:paraId="4433CB5D">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5EDAF40C">
            <w:pPr>
              <w:widowControl/>
              <w:jc w:val="center"/>
              <w:rPr>
                <w:rFonts w:cs="Calibri"/>
                <w:color w:val="000000"/>
                <w:kern w:val="0"/>
              </w:rPr>
            </w:pPr>
            <w:r>
              <w:rPr>
                <w:rFonts w:cs="Calibri"/>
                <w:color w:val="000000"/>
                <w:kern w:val="0"/>
              </w:rPr>
              <w:t>14</w:t>
            </w:r>
          </w:p>
        </w:tc>
      </w:tr>
      <w:tr w14:paraId="2AA2FB16">
        <w:tblPrEx>
          <w:tblCellMar>
            <w:top w:w="0" w:type="dxa"/>
            <w:left w:w="108" w:type="dxa"/>
            <w:bottom w:w="0" w:type="dxa"/>
            <w:right w:w="108" w:type="dxa"/>
          </w:tblCellMar>
        </w:tblPrEx>
        <w:trPr>
          <w:trHeight w:val="324" w:hRule="atLeast"/>
        </w:trPr>
        <w:tc>
          <w:tcPr>
            <w:tcW w:w="730" w:type="dxa"/>
            <w:vMerge w:val="restart"/>
            <w:tcBorders>
              <w:top w:val="nil"/>
              <w:left w:val="single" w:color="auto" w:sz="4" w:space="0"/>
              <w:bottom w:val="nil"/>
              <w:right w:val="single" w:color="auto" w:sz="4" w:space="0"/>
            </w:tcBorders>
            <w:shd w:val="clear" w:color="auto" w:fill="auto"/>
            <w:vAlign w:val="center"/>
          </w:tcPr>
          <w:p w14:paraId="78C8AE48">
            <w:pPr>
              <w:widowControl/>
              <w:jc w:val="center"/>
              <w:rPr>
                <w:rFonts w:ascii="宋体" w:hAnsi="宋体" w:cs="宋体"/>
                <w:color w:val="000000"/>
                <w:kern w:val="0"/>
              </w:rPr>
            </w:pPr>
            <w:r>
              <w:rPr>
                <w:rFonts w:hint="eastAsia" w:ascii="宋体" w:hAnsi="宋体" w:cs="宋体"/>
                <w:color w:val="000000"/>
                <w:kern w:val="0"/>
              </w:rPr>
              <w:t>2</w:t>
            </w:r>
          </w:p>
        </w:tc>
        <w:tc>
          <w:tcPr>
            <w:tcW w:w="1558" w:type="dxa"/>
            <w:vMerge w:val="restart"/>
            <w:tcBorders>
              <w:top w:val="nil"/>
              <w:left w:val="single" w:color="auto" w:sz="4" w:space="0"/>
              <w:bottom w:val="nil"/>
              <w:right w:val="single" w:color="auto" w:sz="4" w:space="0"/>
            </w:tcBorders>
            <w:shd w:val="clear" w:color="auto" w:fill="auto"/>
            <w:vAlign w:val="center"/>
          </w:tcPr>
          <w:p w14:paraId="2F919184">
            <w:pPr>
              <w:widowControl/>
              <w:jc w:val="center"/>
              <w:rPr>
                <w:rFonts w:ascii="宋体" w:hAnsi="宋体" w:cs="宋体"/>
                <w:color w:val="000000"/>
                <w:kern w:val="0"/>
              </w:rPr>
            </w:pPr>
            <w:r>
              <w:rPr>
                <w:rFonts w:hint="eastAsia" w:ascii="宋体" w:hAnsi="宋体" w:cs="宋体"/>
                <w:color w:val="000000"/>
                <w:kern w:val="0"/>
              </w:rPr>
              <w:t>2#中心变电站（含实训楼低压站）</w:t>
            </w:r>
          </w:p>
        </w:tc>
        <w:tc>
          <w:tcPr>
            <w:tcW w:w="3552" w:type="dxa"/>
            <w:tcBorders>
              <w:top w:val="nil"/>
              <w:left w:val="nil"/>
              <w:bottom w:val="single" w:color="auto" w:sz="4" w:space="0"/>
              <w:right w:val="single" w:color="auto" w:sz="4" w:space="0"/>
            </w:tcBorders>
            <w:shd w:val="clear" w:color="auto" w:fill="auto"/>
            <w:vAlign w:val="center"/>
          </w:tcPr>
          <w:p w14:paraId="53DB0659">
            <w:pPr>
              <w:widowControl/>
              <w:jc w:val="center"/>
              <w:rPr>
                <w:rFonts w:ascii="宋体" w:hAnsi="宋体" w:cs="宋体"/>
                <w:color w:val="000000"/>
                <w:kern w:val="0"/>
              </w:rPr>
            </w:pPr>
            <w:r>
              <w:rPr>
                <w:rFonts w:hint="eastAsia" w:ascii="宋体" w:hAnsi="宋体" w:cs="宋体"/>
                <w:color w:val="000000"/>
                <w:kern w:val="0"/>
              </w:rPr>
              <w:t>通信管理机CSU</w:t>
            </w:r>
          </w:p>
        </w:tc>
        <w:tc>
          <w:tcPr>
            <w:tcW w:w="726" w:type="dxa"/>
            <w:tcBorders>
              <w:top w:val="nil"/>
              <w:left w:val="nil"/>
              <w:bottom w:val="single" w:color="auto" w:sz="4" w:space="0"/>
              <w:right w:val="single" w:color="auto" w:sz="4" w:space="0"/>
            </w:tcBorders>
            <w:shd w:val="clear" w:color="auto" w:fill="auto"/>
          </w:tcPr>
          <w:p w14:paraId="7984D995">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501E057A">
            <w:pPr>
              <w:widowControl/>
              <w:jc w:val="center"/>
              <w:rPr>
                <w:rFonts w:cs="Calibri"/>
                <w:color w:val="000000"/>
                <w:kern w:val="0"/>
              </w:rPr>
            </w:pPr>
            <w:r>
              <w:rPr>
                <w:rFonts w:cs="Calibri"/>
                <w:color w:val="000000"/>
                <w:kern w:val="0"/>
              </w:rPr>
              <w:t>1</w:t>
            </w:r>
          </w:p>
        </w:tc>
      </w:tr>
      <w:tr w14:paraId="7C5D2B4D">
        <w:tblPrEx>
          <w:tblCellMar>
            <w:top w:w="0" w:type="dxa"/>
            <w:left w:w="108" w:type="dxa"/>
            <w:bottom w:w="0" w:type="dxa"/>
            <w:right w:w="108" w:type="dxa"/>
          </w:tblCellMar>
        </w:tblPrEx>
        <w:trPr>
          <w:trHeight w:val="312" w:hRule="atLeast"/>
        </w:trPr>
        <w:tc>
          <w:tcPr>
            <w:tcW w:w="730" w:type="dxa"/>
            <w:vMerge w:val="continue"/>
            <w:tcBorders>
              <w:top w:val="nil"/>
              <w:left w:val="single" w:color="auto" w:sz="4" w:space="0"/>
              <w:bottom w:val="nil"/>
              <w:right w:val="single" w:color="auto" w:sz="4" w:space="0"/>
            </w:tcBorders>
            <w:vAlign w:val="center"/>
          </w:tcPr>
          <w:p w14:paraId="3D83E6A0">
            <w:pPr>
              <w:widowControl/>
              <w:jc w:val="left"/>
              <w:rPr>
                <w:rFonts w:ascii="宋体" w:hAnsi="宋体" w:cs="宋体"/>
                <w:color w:val="000000"/>
                <w:kern w:val="0"/>
              </w:rPr>
            </w:pPr>
          </w:p>
        </w:tc>
        <w:tc>
          <w:tcPr>
            <w:tcW w:w="1558" w:type="dxa"/>
            <w:vMerge w:val="continue"/>
            <w:tcBorders>
              <w:top w:val="nil"/>
              <w:left w:val="single" w:color="auto" w:sz="4" w:space="0"/>
              <w:bottom w:val="nil"/>
              <w:right w:val="single" w:color="auto" w:sz="4" w:space="0"/>
            </w:tcBorders>
            <w:vAlign w:val="center"/>
          </w:tcPr>
          <w:p w14:paraId="594261DC">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25FBF220">
            <w:pPr>
              <w:widowControl/>
              <w:jc w:val="center"/>
              <w:rPr>
                <w:rFonts w:ascii="宋体" w:hAnsi="宋体" w:cs="宋体"/>
                <w:color w:val="000000"/>
                <w:kern w:val="0"/>
              </w:rPr>
            </w:pPr>
            <w:r>
              <w:rPr>
                <w:rFonts w:hint="eastAsia" w:ascii="宋体" w:hAnsi="宋体" w:cs="宋体"/>
                <w:color w:val="000000"/>
                <w:kern w:val="0"/>
              </w:rPr>
              <w:t>多功能测控仪表</w:t>
            </w:r>
          </w:p>
        </w:tc>
        <w:tc>
          <w:tcPr>
            <w:tcW w:w="726" w:type="dxa"/>
            <w:tcBorders>
              <w:top w:val="nil"/>
              <w:left w:val="nil"/>
              <w:bottom w:val="single" w:color="auto" w:sz="4" w:space="0"/>
              <w:right w:val="single" w:color="auto" w:sz="4" w:space="0"/>
            </w:tcBorders>
            <w:shd w:val="clear" w:color="auto" w:fill="auto"/>
          </w:tcPr>
          <w:p w14:paraId="26D36365">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53DB3031">
            <w:pPr>
              <w:widowControl/>
              <w:jc w:val="center"/>
              <w:rPr>
                <w:rFonts w:cs="Calibri"/>
                <w:color w:val="000000"/>
                <w:kern w:val="0"/>
              </w:rPr>
            </w:pPr>
            <w:r>
              <w:rPr>
                <w:rFonts w:cs="Calibri"/>
                <w:color w:val="000000"/>
                <w:kern w:val="0"/>
              </w:rPr>
              <w:t>21</w:t>
            </w:r>
          </w:p>
        </w:tc>
      </w:tr>
      <w:tr w14:paraId="1E2F8457">
        <w:tblPrEx>
          <w:tblCellMar>
            <w:top w:w="0" w:type="dxa"/>
            <w:left w:w="108" w:type="dxa"/>
            <w:bottom w:w="0" w:type="dxa"/>
            <w:right w:w="108" w:type="dxa"/>
          </w:tblCellMar>
        </w:tblPrEx>
        <w:trPr>
          <w:trHeight w:val="312" w:hRule="atLeast"/>
        </w:trPr>
        <w:tc>
          <w:tcPr>
            <w:tcW w:w="730" w:type="dxa"/>
            <w:vMerge w:val="continue"/>
            <w:tcBorders>
              <w:top w:val="nil"/>
              <w:left w:val="single" w:color="auto" w:sz="4" w:space="0"/>
              <w:bottom w:val="nil"/>
              <w:right w:val="single" w:color="auto" w:sz="4" w:space="0"/>
            </w:tcBorders>
            <w:vAlign w:val="center"/>
          </w:tcPr>
          <w:p w14:paraId="0B68A78C">
            <w:pPr>
              <w:widowControl/>
              <w:jc w:val="left"/>
              <w:rPr>
                <w:rFonts w:ascii="宋体" w:hAnsi="宋体" w:cs="宋体"/>
                <w:color w:val="000000"/>
                <w:kern w:val="0"/>
              </w:rPr>
            </w:pPr>
          </w:p>
        </w:tc>
        <w:tc>
          <w:tcPr>
            <w:tcW w:w="1558" w:type="dxa"/>
            <w:vMerge w:val="continue"/>
            <w:tcBorders>
              <w:top w:val="nil"/>
              <w:left w:val="single" w:color="auto" w:sz="4" w:space="0"/>
              <w:bottom w:val="nil"/>
              <w:right w:val="single" w:color="auto" w:sz="4" w:space="0"/>
            </w:tcBorders>
            <w:vAlign w:val="center"/>
          </w:tcPr>
          <w:p w14:paraId="5BC611FE">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4B983F79">
            <w:pPr>
              <w:widowControl/>
              <w:jc w:val="center"/>
              <w:rPr>
                <w:rFonts w:ascii="宋体" w:hAnsi="宋体" w:cs="宋体"/>
                <w:color w:val="000000"/>
                <w:kern w:val="0"/>
              </w:rPr>
            </w:pPr>
            <w:r>
              <w:rPr>
                <w:rFonts w:hint="eastAsia" w:ascii="宋体" w:hAnsi="宋体" w:cs="宋体"/>
                <w:color w:val="000000"/>
                <w:kern w:val="0"/>
              </w:rPr>
              <w:t>微机保护测控装置</w:t>
            </w:r>
          </w:p>
        </w:tc>
        <w:tc>
          <w:tcPr>
            <w:tcW w:w="726" w:type="dxa"/>
            <w:tcBorders>
              <w:top w:val="nil"/>
              <w:left w:val="nil"/>
              <w:bottom w:val="single" w:color="auto" w:sz="4" w:space="0"/>
              <w:right w:val="single" w:color="auto" w:sz="4" w:space="0"/>
            </w:tcBorders>
            <w:shd w:val="clear" w:color="auto" w:fill="auto"/>
          </w:tcPr>
          <w:p w14:paraId="44961A6F">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5B9AEB4F">
            <w:pPr>
              <w:widowControl/>
              <w:jc w:val="center"/>
              <w:rPr>
                <w:rFonts w:cs="Calibri"/>
                <w:color w:val="000000"/>
                <w:kern w:val="0"/>
              </w:rPr>
            </w:pPr>
            <w:r>
              <w:rPr>
                <w:rFonts w:cs="Calibri"/>
                <w:color w:val="000000"/>
                <w:kern w:val="0"/>
              </w:rPr>
              <w:t>21</w:t>
            </w:r>
          </w:p>
        </w:tc>
      </w:tr>
      <w:tr w14:paraId="2F7308A1">
        <w:tblPrEx>
          <w:tblCellMar>
            <w:top w:w="0" w:type="dxa"/>
            <w:left w:w="108" w:type="dxa"/>
            <w:bottom w:w="0" w:type="dxa"/>
            <w:right w:w="108" w:type="dxa"/>
          </w:tblCellMar>
        </w:tblPrEx>
        <w:trPr>
          <w:trHeight w:val="312" w:hRule="atLeast"/>
        </w:trPr>
        <w:tc>
          <w:tcPr>
            <w:tcW w:w="730" w:type="dxa"/>
            <w:vMerge w:val="continue"/>
            <w:tcBorders>
              <w:top w:val="nil"/>
              <w:left w:val="single" w:color="auto" w:sz="4" w:space="0"/>
              <w:bottom w:val="nil"/>
              <w:right w:val="single" w:color="auto" w:sz="4" w:space="0"/>
            </w:tcBorders>
            <w:vAlign w:val="center"/>
          </w:tcPr>
          <w:p w14:paraId="5E7F960B">
            <w:pPr>
              <w:widowControl/>
              <w:jc w:val="left"/>
              <w:rPr>
                <w:rFonts w:ascii="宋体" w:hAnsi="宋体" w:cs="宋体"/>
                <w:color w:val="000000"/>
                <w:kern w:val="0"/>
              </w:rPr>
            </w:pPr>
          </w:p>
        </w:tc>
        <w:tc>
          <w:tcPr>
            <w:tcW w:w="1558" w:type="dxa"/>
            <w:vMerge w:val="continue"/>
            <w:tcBorders>
              <w:top w:val="nil"/>
              <w:left w:val="single" w:color="auto" w:sz="4" w:space="0"/>
              <w:bottom w:val="nil"/>
              <w:right w:val="single" w:color="auto" w:sz="4" w:space="0"/>
            </w:tcBorders>
            <w:vAlign w:val="center"/>
          </w:tcPr>
          <w:p w14:paraId="183A74FF">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1E25ADE9">
            <w:pPr>
              <w:widowControl/>
              <w:jc w:val="center"/>
              <w:rPr>
                <w:rFonts w:ascii="宋体" w:hAnsi="宋体" w:cs="宋体"/>
                <w:color w:val="000000"/>
                <w:kern w:val="0"/>
              </w:rPr>
            </w:pPr>
            <w:r>
              <w:rPr>
                <w:rFonts w:hint="eastAsia" w:ascii="宋体" w:hAnsi="宋体" w:cs="宋体"/>
                <w:color w:val="000000"/>
                <w:kern w:val="0"/>
              </w:rPr>
              <w:t>摄像头</w:t>
            </w:r>
          </w:p>
        </w:tc>
        <w:tc>
          <w:tcPr>
            <w:tcW w:w="726" w:type="dxa"/>
            <w:tcBorders>
              <w:top w:val="nil"/>
              <w:left w:val="nil"/>
              <w:bottom w:val="single" w:color="auto" w:sz="4" w:space="0"/>
              <w:right w:val="single" w:color="auto" w:sz="4" w:space="0"/>
            </w:tcBorders>
            <w:shd w:val="clear" w:color="auto" w:fill="auto"/>
          </w:tcPr>
          <w:p w14:paraId="7E6DCF45">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147C997D">
            <w:pPr>
              <w:widowControl/>
              <w:jc w:val="center"/>
              <w:rPr>
                <w:rFonts w:cs="Calibri"/>
                <w:color w:val="000000"/>
                <w:kern w:val="0"/>
              </w:rPr>
            </w:pPr>
            <w:r>
              <w:rPr>
                <w:rFonts w:cs="Calibri"/>
                <w:color w:val="000000"/>
                <w:kern w:val="0"/>
              </w:rPr>
              <w:t>2</w:t>
            </w:r>
          </w:p>
        </w:tc>
      </w:tr>
      <w:tr w14:paraId="58D7E5CD">
        <w:tblPrEx>
          <w:tblCellMar>
            <w:top w:w="0" w:type="dxa"/>
            <w:left w:w="108" w:type="dxa"/>
            <w:bottom w:w="0" w:type="dxa"/>
            <w:right w:w="108" w:type="dxa"/>
          </w:tblCellMar>
        </w:tblPrEx>
        <w:trPr>
          <w:trHeight w:val="312" w:hRule="atLeast"/>
        </w:trPr>
        <w:tc>
          <w:tcPr>
            <w:tcW w:w="730" w:type="dxa"/>
            <w:vMerge w:val="continue"/>
            <w:tcBorders>
              <w:top w:val="nil"/>
              <w:left w:val="single" w:color="auto" w:sz="4" w:space="0"/>
              <w:bottom w:val="nil"/>
              <w:right w:val="single" w:color="auto" w:sz="4" w:space="0"/>
            </w:tcBorders>
            <w:vAlign w:val="center"/>
          </w:tcPr>
          <w:p w14:paraId="40F66A67">
            <w:pPr>
              <w:widowControl/>
              <w:jc w:val="left"/>
              <w:rPr>
                <w:rFonts w:ascii="宋体" w:hAnsi="宋体" w:cs="宋体"/>
                <w:color w:val="000000"/>
                <w:kern w:val="0"/>
              </w:rPr>
            </w:pPr>
          </w:p>
        </w:tc>
        <w:tc>
          <w:tcPr>
            <w:tcW w:w="1558" w:type="dxa"/>
            <w:vMerge w:val="continue"/>
            <w:tcBorders>
              <w:top w:val="nil"/>
              <w:left w:val="single" w:color="auto" w:sz="4" w:space="0"/>
              <w:bottom w:val="nil"/>
              <w:right w:val="single" w:color="auto" w:sz="4" w:space="0"/>
            </w:tcBorders>
            <w:vAlign w:val="center"/>
          </w:tcPr>
          <w:p w14:paraId="7C263B26">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4EC49F40">
            <w:pPr>
              <w:widowControl/>
              <w:jc w:val="center"/>
              <w:rPr>
                <w:rFonts w:ascii="宋体" w:hAnsi="宋体" w:cs="宋体"/>
                <w:color w:val="000000"/>
                <w:kern w:val="0"/>
              </w:rPr>
            </w:pPr>
            <w:r>
              <w:rPr>
                <w:rFonts w:hint="eastAsia" w:ascii="宋体" w:hAnsi="宋体" w:cs="宋体"/>
                <w:color w:val="000000"/>
                <w:kern w:val="0"/>
              </w:rPr>
              <w:t>环境数据采集装置</w:t>
            </w:r>
          </w:p>
        </w:tc>
        <w:tc>
          <w:tcPr>
            <w:tcW w:w="726" w:type="dxa"/>
            <w:tcBorders>
              <w:top w:val="nil"/>
              <w:left w:val="nil"/>
              <w:bottom w:val="single" w:color="auto" w:sz="4" w:space="0"/>
              <w:right w:val="single" w:color="auto" w:sz="4" w:space="0"/>
            </w:tcBorders>
            <w:shd w:val="clear" w:color="auto" w:fill="auto"/>
          </w:tcPr>
          <w:p w14:paraId="510F9080">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3ABD062B">
            <w:pPr>
              <w:widowControl/>
              <w:jc w:val="center"/>
              <w:rPr>
                <w:rFonts w:cs="Calibri"/>
                <w:color w:val="000000"/>
                <w:kern w:val="0"/>
              </w:rPr>
            </w:pPr>
            <w:r>
              <w:rPr>
                <w:rFonts w:cs="Calibri"/>
                <w:color w:val="000000"/>
                <w:kern w:val="0"/>
              </w:rPr>
              <w:t>1</w:t>
            </w:r>
          </w:p>
        </w:tc>
      </w:tr>
      <w:tr w14:paraId="4B98352D">
        <w:tblPrEx>
          <w:tblCellMar>
            <w:top w:w="0" w:type="dxa"/>
            <w:left w:w="108" w:type="dxa"/>
            <w:bottom w:w="0" w:type="dxa"/>
            <w:right w:w="108" w:type="dxa"/>
          </w:tblCellMar>
        </w:tblPrEx>
        <w:trPr>
          <w:trHeight w:val="312" w:hRule="atLeast"/>
        </w:trPr>
        <w:tc>
          <w:tcPr>
            <w:tcW w:w="730" w:type="dxa"/>
            <w:vMerge w:val="continue"/>
            <w:tcBorders>
              <w:top w:val="nil"/>
              <w:left w:val="single" w:color="auto" w:sz="4" w:space="0"/>
              <w:bottom w:val="nil"/>
              <w:right w:val="single" w:color="auto" w:sz="4" w:space="0"/>
            </w:tcBorders>
            <w:vAlign w:val="center"/>
          </w:tcPr>
          <w:p w14:paraId="75650E71">
            <w:pPr>
              <w:widowControl/>
              <w:jc w:val="left"/>
              <w:rPr>
                <w:rFonts w:ascii="宋体" w:hAnsi="宋体" w:cs="宋体"/>
                <w:color w:val="000000"/>
                <w:kern w:val="0"/>
              </w:rPr>
            </w:pPr>
          </w:p>
        </w:tc>
        <w:tc>
          <w:tcPr>
            <w:tcW w:w="1558" w:type="dxa"/>
            <w:vMerge w:val="continue"/>
            <w:tcBorders>
              <w:top w:val="nil"/>
              <w:left w:val="single" w:color="auto" w:sz="4" w:space="0"/>
              <w:bottom w:val="nil"/>
              <w:right w:val="single" w:color="auto" w:sz="4" w:space="0"/>
            </w:tcBorders>
            <w:vAlign w:val="center"/>
          </w:tcPr>
          <w:p w14:paraId="47E44AA5">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7F6F2CA1">
            <w:pPr>
              <w:widowControl/>
              <w:jc w:val="center"/>
              <w:rPr>
                <w:rFonts w:ascii="宋体" w:hAnsi="宋体" w:cs="宋体"/>
                <w:color w:val="000000"/>
                <w:kern w:val="0"/>
              </w:rPr>
            </w:pPr>
            <w:r>
              <w:rPr>
                <w:rFonts w:hint="eastAsia" w:ascii="宋体" w:hAnsi="宋体" w:cs="宋体"/>
                <w:color w:val="000000"/>
                <w:kern w:val="0"/>
              </w:rPr>
              <w:t>声光报警器</w:t>
            </w:r>
          </w:p>
        </w:tc>
        <w:tc>
          <w:tcPr>
            <w:tcW w:w="726" w:type="dxa"/>
            <w:tcBorders>
              <w:top w:val="nil"/>
              <w:left w:val="nil"/>
              <w:bottom w:val="single" w:color="auto" w:sz="4" w:space="0"/>
              <w:right w:val="single" w:color="auto" w:sz="4" w:space="0"/>
            </w:tcBorders>
            <w:shd w:val="clear" w:color="auto" w:fill="auto"/>
          </w:tcPr>
          <w:p w14:paraId="328D5EE9">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3641BCD3">
            <w:pPr>
              <w:widowControl/>
              <w:jc w:val="center"/>
              <w:rPr>
                <w:rFonts w:cs="Calibri"/>
                <w:color w:val="000000"/>
                <w:kern w:val="0"/>
              </w:rPr>
            </w:pPr>
            <w:r>
              <w:rPr>
                <w:rFonts w:cs="Calibri"/>
                <w:color w:val="000000"/>
                <w:kern w:val="0"/>
              </w:rPr>
              <w:t>4</w:t>
            </w:r>
          </w:p>
        </w:tc>
      </w:tr>
      <w:tr w14:paraId="166E2B09">
        <w:tblPrEx>
          <w:tblCellMar>
            <w:top w:w="0" w:type="dxa"/>
            <w:left w:w="108" w:type="dxa"/>
            <w:bottom w:w="0" w:type="dxa"/>
            <w:right w:w="108" w:type="dxa"/>
          </w:tblCellMar>
        </w:tblPrEx>
        <w:trPr>
          <w:trHeight w:val="312" w:hRule="atLeast"/>
        </w:trPr>
        <w:tc>
          <w:tcPr>
            <w:tcW w:w="730" w:type="dxa"/>
            <w:vMerge w:val="continue"/>
            <w:tcBorders>
              <w:top w:val="nil"/>
              <w:left w:val="single" w:color="auto" w:sz="4" w:space="0"/>
              <w:bottom w:val="nil"/>
              <w:right w:val="single" w:color="auto" w:sz="4" w:space="0"/>
            </w:tcBorders>
            <w:vAlign w:val="center"/>
          </w:tcPr>
          <w:p w14:paraId="5947BF53">
            <w:pPr>
              <w:widowControl/>
              <w:jc w:val="left"/>
              <w:rPr>
                <w:rFonts w:ascii="宋体" w:hAnsi="宋体" w:cs="宋体"/>
                <w:color w:val="000000"/>
                <w:kern w:val="0"/>
              </w:rPr>
            </w:pPr>
          </w:p>
        </w:tc>
        <w:tc>
          <w:tcPr>
            <w:tcW w:w="1558" w:type="dxa"/>
            <w:vMerge w:val="continue"/>
            <w:tcBorders>
              <w:top w:val="nil"/>
              <w:left w:val="single" w:color="auto" w:sz="4" w:space="0"/>
              <w:bottom w:val="nil"/>
              <w:right w:val="single" w:color="auto" w:sz="4" w:space="0"/>
            </w:tcBorders>
            <w:vAlign w:val="center"/>
          </w:tcPr>
          <w:p w14:paraId="6485CE47">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2B258993">
            <w:pPr>
              <w:widowControl/>
              <w:jc w:val="center"/>
              <w:rPr>
                <w:rFonts w:ascii="宋体" w:hAnsi="宋体" w:cs="宋体"/>
                <w:color w:val="000000"/>
                <w:kern w:val="0"/>
              </w:rPr>
            </w:pPr>
            <w:r>
              <w:rPr>
                <w:rFonts w:hint="eastAsia" w:ascii="宋体" w:hAnsi="宋体" w:cs="宋体"/>
                <w:color w:val="000000"/>
                <w:kern w:val="0"/>
              </w:rPr>
              <w:t>红外光栅入侵探测器</w:t>
            </w:r>
          </w:p>
        </w:tc>
        <w:tc>
          <w:tcPr>
            <w:tcW w:w="726" w:type="dxa"/>
            <w:tcBorders>
              <w:top w:val="nil"/>
              <w:left w:val="nil"/>
              <w:bottom w:val="single" w:color="auto" w:sz="4" w:space="0"/>
              <w:right w:val="single" w:color="auto" w:sz="4" w:space="0"/>
            </w:tcBorders>
            <w:shd w:val="clear" w:color="auto" w:fill="auto"/>
          </w:tcPr>
          <w:p w14:paraId="166B84CD">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70ED6F66">
            <w:pPr>
              <w:widowControl/>
              <w:jc w:val="center"/>
              <w:rPr>
                <w:rFonts w:cs="Calibri"/>
                <w:color w:val="000000"/>
                <w:kern w:val="0"/>
              </w:rPr>
            </w:pPr>
            <w:r>
              <w:rPr>
                <w:rFonts w:cs="Calibri"/>
                <w:color w:val="000000"/>
                <w:kern w:val="0"/>
              </w:rPr>
              <w:t>4</w:t>
            </w:r>
          </w:p>
        </w:tc>
      </w:tr>
      <w:tr w14:paraId="05AC9A69">
        <w:tblPrEx>
          <w:tblCellMar>
            <w:top w:w="0" w:type="dxa"/>
            <w:left w:w="108" w:type="dxa"/>
            <w:bottom w:w="0" w:type="dxa"/>
            <w:right w:w="108" w:type="dxa"/>
          </w:tblCellMar>
        </w:tblPrEx>
        <w:trPr>
          <w:trHeight w:val="312" w:hRule="atLeast"/>
        </w:trPr>
        <w:tc>
          <w:tcPr>
            <w:tcW w:w="730" w:type="dxa"/>
            <w:vMerge w:val="continue"/>
            <w:tcBorders>
              <w:top w:val="nil"/>
              <w:left w:val="single" w:color="auto" w:sz="4" w:space="0"/>
              <w:bottom w:val="nil"/>
              <w:right w:val="single" w:color="auto" w:sz="4" w:space="0"/>
            </w:tcBorders>
            <w:vAlign w:val="center"/>
          </w:tcPr>
          <w:p w14:paraId="43A6969E">
            <w:pPr>
              <w:widowControl/>
              <w:jc w:val="left"/>
              <w:rPr>
                <w:rFonts w:ascii="宋体" w:hAnsi="宋体" w:cs="宋体"/>
                <w:color w:val="000000"/>
                <w:kern w:val="0"/>
              </w:rPr>
            </w:pPr>
          </w:p>
        </w:tc>
        <w:tc>
          <w:tcPr>
            <w:tcW w:w="1558" w:type="dxa"/>
            <w:vMerge w:val="continue"/>
            <w:tcBorders>
              <w:top w:val="nil"/>
              <w:left w:val="single" w:color="auto" w:sz="4" w:space="0"/>
              <w:bottom w:val="nil"/>
              <w:right w:val="single" w:color="auto" w:sz="4" w:space="0"/>
            </w:tcBorders>
            <w:vAlign w:val="center"/>
          </w:tcPr>
          <w:p w14:paraId="6826B71B">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2065E11D">
            <w:pPr>
              <w:widowControl/>
              <w:jc w:val="center"/>
              <w:rPr>
                <w:rFonts w:ascii="宋体" w:hAnsi="宋体" w:cs="宋体"/>
                <w:color w:val="000000"/>
                <w:kern w:val="0"/>
              </w:rPr>
            </w:pPr>
            <w:r>
              <w:rPr>
                <w:rFonts w:hint="eastAsia" w:ascii="宋体" w:hAnsi="宋体" w:cs="宋体"/>
                <w:color w:val="000000"/>
                <w:kern w:val="0"/>
              </w:rPr>
              <w:t>烟雾探测器</w:t>
            </w:r>
          </w:p>
        </w:tc>
        <w:tc>
          <w:tcPr>
            <w:tcW w:w="726" w:type="dxa"/>
            <w:tcBorders>
              <w:top w:val="nil"/>
              <w:left w:val="nil"/>
              <w:bottom w:val="single" w:color="auto" w:sz="4" w:space="0"/>
              <w:right w:val="single" w:color="auto" w:sz="4" w:space="0"/>
            </w:tcBorders>
            <w:shd w:val="clear" w:color="auto" w:fill="auto"/>
          </w:tcPr>
          <w:p w14:paraId="7FEF442A">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431261C7">
            <w:pPr>
              <w:widowControl/>
              <w:jc w:val="center"/>
              <w:rPr>
                <w:rFonts w:cs="Calibri"/>
                <w:color w:val="000000"/>
                <w:kern w:val="0"/>
              </w:rPr>
            </w:pPr>
            <w:r>
              <w:rPr>
                <w:rFonts w:cs="Calibri"/>
                <w:color w:val="000000"/>
                <w:kern w:val="0"/>
              </w:rPr>
              <w:t>4</w:t>
            </w:r>
          </w:p>
        </w:tc>
      </w:tr>
      <w:tr w14:paraId="59E743C6">
        <w:tblPrEx>
          <w:tblCellMar>
            <w:top w:w="0" w:type="dxa"/>
            <w:left w:w="108" w:type="dxa"/>
            <w:bottom w:w="0" w:type="dxa"/>
            <w:right w:w="108" w:type="dxa"/>
          </w:tblCellMar>
        </w:tblPrEx>
        <w:trPr>
          <w:trHeight w:val="312" w:hRule="atLeast"/>
        </w:trPr>
        <w:tc>
          <w:tcPr>
            <w:tcW w:w="730" w:type="dxa"/>
            <w:vMerge w:val="continue"/>
            <w:tcBorders>
              <w:top w:val="nil"/>
              <w:left w:val="single" w:color="auto" w:sz="4" w:space="0"/>
              <w:bottom w:val="nil"/>
              <w:right w:val="single" w:color="auto" w:sz="4" w:space="0"/>
            </w:tcBorders>
            <w:vAlign w:val="center"/>
          </w:tcPr>
          <w:p w14:paraId="69982A1E">
            <w:pPr>
              <w:widowControl/>
              <w:jc w:val="left"/>
              <w:rPr>
                <w:rFonts w:ascii="宋体" w:hAnsi="宋体" w:cs="宋体"/>
                <w:color w:val="000000"/>
                <w:kern w:val="0"/>
              </w:rPr>
            </w:pPr>
          </w:p>
        </w:tc>
        <w:tc>
          <w:tcPr>
            <w:tcW w:w="1558" w:type="dxa"/>
            <w:vMerge w:val="continue"/>
            <w:tcBorders>
              <w:top w:val="nil"/>
              <w:left w:val="single" w:color="auto" w:sz="4" w:space="0"/>
              <w:bottom w:val="nil"/>
              <w:right w:val="single" w:color="auto" w:sz="4" w:space="0"/>
            </w:tcBorders>
            <w:vAlign w:val="center"/>
          </w:tcPr>
          <w:p w14:paraId="608FFFED">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3C89EB66">
            <w:pPr>
              <w:widowControl/>
              <w:jc w:val="center"/>
              <w:rPr>
                <w:rFonts w:ascii="宋体" w:hAnsi="宋体" w:cs="宋体"/>
                <w:color w:val="000000"/>
                <w:kern w:val="0"/>
              </w:rPr>
            </w:pPr>
            <w:r>
              <w:rPr>
                <w:rFonts w:hint="eastAsia" w:ascii="宋体" w:hAnsi="宋体" w:cs="宋体"/>
                <w:color w:val="000000"/>
                <w:kern w:val="0"/>
              </w:rPr>
              <w:t>温湿度传感器</w:t>
            </w:r>
          </w:p>
        </w:tc>
        <w:tc>
          <w:tcPr>
            <w:tcW w:w="726" w:type="dxa"/>
            <w:tcBorders>
              <w:top w:val="nil"/>
              <w:left w:val="nil"/>
              <w:bottom w:val="single" w:color="auto" w:sz="4" w:space="0"/>
              <w:right w:val="single" w:color="auto" w:sz="4" w:space="0"/>
            </w:tcBorders>
            <w:shd w:val="clear" w:color="auto" w:fill="auto"/>
          </w:tcPr>
          <w:p w14:paraId="1FA25DAB">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2690210A">
            <w:pPr>
              <w:widowControl/>
              <w:jc w:val="center"/>
              <w:rPr>
                <w:rFonts w:cs="Calibri"/>
                <w:color w:val="000000"/>
                <w:kern w:val="0"/>
              </w:rPr>
            </w:pPr>
            <w:r>
              <w:rPr>
                <w:rFonts w:cs="Calibri"/>
                <w:color w:val="000000"/>
                <w:kern w:val="0"/>
              </w:rPr>
              <w:t>2</w:t>
            </w:r>
          </w:p>
        </w:tc>
      </w:tr>
      <w:tr w14:paraId="5DE05F23">
        <w:tblPrEx>
          <w:tblCellMar>
            <w:top w:w="0" w:type="dxa"/>
            <w:left w:w="108" w:type="dxa"/>
            <w:bottom w:w="0" w:type="dxa"/>
            <w:right w:w="108" w:type="dxa"/>
          </w:tblCellMar>
        </w:tblPrEx>
        <w:trPr>
          <w:trHeight w:val="312" w:hRule="atLeast"/>
        </w:trPr>
        <w:tc>
          <w:tcPr>
            <w:tcW w:w="730" w:type="dxa"/>
            <w:vMerge w:val="continue"/>
            <w:tcBorders>
              <w:top w:val="nil"/>
              <w:left w:val="single" w:color="auto" w:sz="4" w:space="0"/>
              <w:bottom w:val="nil"/>
              <w:right w:val="single" w:color="auto" w:sz="4" w:space="0"/>
            </w:tcBorders>
            <w:vAlign w:val="center"/>
          </w:tcPr>
          <w:p w14:paraId="34163095">
            <w:pPr>
              <w:widowControl/>
              <w:jc w:val="left"/>
              <w:rPr>
                <w:rFonts w:ascii="宋体" w:hAnsi="宋体" w:cs="宋体"/>
                <w:color w:val="000000"/>
                <w:kern w:val="0"/>
              </w:rPr>
            </w:pPr>
          </w:p>
        </w:tc>
        <w:tc>
          <w:tcPr>
            <w:tcW w:w="1558" w:type="dxa"/>
            <w:vMerge w:val="continue"/>
            <w:tcBorders>
              <w:top w:val="nil"/>
              <w:left w:val="single" w:color="auto" w:sz="4" w:space="0"/>
              <w:bottom w:val="nil"/>
              <w:right w:val="single" w:color="auto" w:sz="4" w:space="0"/>
            </w:tcBorders>
            <w:vAlign w:val="center"/>
          </w:tcPr>
          <w:p w14:paraId="61E0EEC5">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3A404DC9">
            <w:pPr>
              <w:widowControl/>
              <w:jc w:val="center"/>
              <w:rPr>
                <w:rFonts w:ascii="宋体" w:hAnsi="宋体" w:cs="宋体"/>
                <w:color w:val="000000"/>
                <w:kern w:val="0"/>
              </w:rPr>
            </w:pPr>
            <w:r>
              <w:rPr>
                <w:rFonts w:hint="eastAsia" w:ascii="宋体" w:hAnsi="宋体" w:cs="宋体"/>
                <w:color w:val="000000"/>
                <w:kern w:val="0"/>
              </w:rPr>
              <w:t>水位探测器</w:t>
            </w:r>
          </w:p>
        </w:tc>
        <w:tc>
          <w:tcPr>
            <w:tcW w:w="726" w:type="dxa"/>
            <w:tcBorders>
              <w:top w:val="nil"/>
              <w:left w:val="nil"/>
              <w:bottom w:val="single" w:color="auto" w:sz="4" w:space="0"/>
              <w:right w:val="single" w:color="auto" w:sz="4" w:space="0"/>
            </w:tcBorders>
            <w:shd w:val="clear" w:color="auto" w:fill="auto"/>
          </w:tcPr>
          <w:p w14:paraId="0014AE29">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673BE3B7">
            <w:pPr>
              <w:widowControl/>
              <w:jc w:val="center"/>
              <w:rPr>
                <w:rFonts w:cs="Calibri"/>
                <w:color w:val="000000"/>
                <w:kern w:val="0"/>
              </w:rPr>
            </w:pPr>
            <w:r>
              <w:rPr>
                <w:rFonts w:cs="Calibri"/>
                <w:color w:val="000000"/>
                <w:kern w:val="0"/>
              </w:rPr>
              <w:t>2</w:t>
            </w:r>
          </w:p>
        </w:tc>
      </w:tr>
      <w:tr w14:paraId="5BC52246">
        <w:tblPrEx>
          <w:tblCellMar>
            <w:top w:w="0" w:type="dxa"/>
            <w:left w:w="108" w:type="dxa"/>
            <w:bottom w:w="0" w:type="dxa"/>
            <w:right w:w="108" w:type="dxa"/>
          </w:tblCellMar>
        </w:tblPrEx>
        <w:trPr>
          <w:trHeight w:val="312" w:hRule="atLeast"/>
        </w:trPr>
        <w:tc>
          <w:tcPr>
            <w:tcW w:w="730" w:type="dxa"/>
            <w:vMerge w:val="continue"/>
            <w:tcBorders>
              <w:top w:val="nil"/>
              <w:left w:val="single" w:color="auto" w:sz="4" w:space="0"/>
              <w:bottom w:val="nil"/>
              <w:right w:val="single" w:color="auto" w:sz="4" w:space="0"/>
            </w:tcBorders>
            <w:vAlign w:val="center"/>
          </w:tcPr>
          <w:p w14:paraId="5F9387BC">
            <w:pPr>
              <w:widowControl/>
              <w:jc w:val="left"/>
              <w:rPr>
                <w:rFonts w:ascii="宋体" w:hAnsi="宋体" w:cs="宋体"/>
                <w:color w:val="000000"/>
                <w:kern w:val="0"/>
              </w:rPr>
            </w:pPr>
          </w:p>
        </w:tc>
        <w:tc>
          <w:tcPr>
            <w:tcW w:w="1558" w:type="dxa"/>
            <w:vMerge w:val="continue"/>
            <w:tcBorders>
              <w:top w:val="nil"/>
              <w:left w:val="single" w:color="auto" w:sz="4" w:space="0"/>
              <w:bottom w:val="nil"/>
              <w:right w:val="single" w:color="auto" w:sz="4" w:space="0"/>
            </w:tcBorders>
            <w:vAlign w:val="center"/>
          </w:tcPr>
          <w:p w14:paraId="4897F9F3">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4B66610C">
            <w:pPr>
              <w:widowControl/>
              <w:jc w:val="center"/>
              <w:rPr>
                <w:rFonts w:ascii="宋体" w:hAnsi="宋体" w:cs="宋体"/>
                <w:color w:val="000000"/>
                <w:kern w:val="0"/>
              </w:rPr>
            </w:pPr>
            <w:r>
              <w:rPr>
                <w:rFonts w:hint="eastAsia" w:ascii="宋体" w:hAnsi="宋体" w:cs="宋体"/>
                <w:color w:val="000000"/>
                <w:kern w:val="0"/>
              </w:rPr>
              <w:t>空调控制器</w:t>
            </w:r>
          </w:p>
        </w:tc>
        <w:tc>
          <w:tcPr>
            <w:tcW w:w="726" w:type="dxa"/>
            <w:tcBorders>
              <w:top w:val="nil"/>
              <w:left w:val="nil"/>
              <w:bottom w:val="single" w:color="auto" w:sz="4" w:space="0"/>
              <w:right w:val="single" w:color="auto" w:sz="4" w:space="0"/>
            </w:tcBorders>
            <w:shd w:val="clear" w:color="auto" w:fill="auto"/>
          </w:tcPr>
          <w:p w14:paraId="2A688740">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11C36A6F">
            <w:pPr>
              <w:widowControl/>
              <w:jc w:val="center"/>
              <w:rPr>
                <w:rFonts w:cs="Calibri"/>
                <w:color w:val="000000"/>
                <w:kern w:val="0"/>
              </w:rPr>
            </w:pPr>
            <w:r>
              <w:rPr>
                <w:rFonts w:cs="Calibri"/>
                <w:color w:val="000000"/>
                <w:kern w:val="0"/>
              </w:rPr>
              <w:t>2</w:t>
            </w:r>
          </w:p>
        </w:tc>
      </w:tr>
      <w:tr w14:paraId="54415806">
        <w:tblPrEx>
          <w:tblCellMar>
            <w:top w:w="0" w:type="dxa"/>
            <w:left w:w="108" w:type="dxa"/>
            <w:bottom w:w="0" w:type="dxa"/>
            <w:right w:w="108" w:type="dxa"/>
          </w:tblCellMar>
        </w:tblPrEx>
        <w:trPr>
          <w:trHeight w:val="312" w:hRule="atLeast"/>
        </w:trPr>
        <w:tc>
          <w:tcPr>
            <w:tcW w:w="730" w:type="dxa"/>
            <w:vMerge w:val="continue"/>
            <w:tcBorders>
              <w:top w:val="nil"/>
              <w:left w:val="single" w:color="auto" w:sz="4" w:space="0"/>
              <w:bottom w:val="nil"/>
              <w:right w:val="single" w:color="auto" w:sz="4" w:space="0"/>
            </w:tcBorders>
            <w:vAlign w:val="center"/>
          </w:tcPr>
          <w:p w14:paraId="10198A32">
            <w:pPr>
              <w:widowControl/>
              <w:jc w:val="left"/>
              <w:rPr>
                <w:rFonts w:ascii="宋体" w:hAnsi="宋体" w:cs="宋体"/>
                <w:color w:val="000000"/>
                <w:kern w:val="0"/>
              </w:rPr>
            </w:pPr>
          </w:p>
        </w:tc>
        <w:tc>
          <w:tcPr>
            <w:tcW w:w="1558" w:type="dxa"/>
            <w:vMerge w:val="continue"/>
            <w:tcBorders>
              <w:top w:val="nil"/>
              <w:left w:val="single" w:color="auto" w:sz="4" w:space="0"/>
              <w:bottom w:val="nil"/>
              <w:right w:val="single" w:color="auto" w:sz="4" w:space="0"/>
            </w:tcBorders>
            <w:vAlign w:val="center"/>
          </w:tcPr>
          <w:p w14:paraId="3AF86355">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1FD37643">
            <w:pPr>
              <w:widowControl/>
              <w:jc w:val="center"/>
              <w:rPr>
                <w:rFonts w:ascii="宋体" w:hAnsi="宋体" w:cs="宋体"/>
                <w:color w:val="000000"/>
                <w:kern w:val="0"/>
              </w:rPr>
            </w:pPr>
            <w:r>
              <w:rPr>
                <w:rFonts w:hint="eastAsia" w:ascii="宋体" w:hAnsi="宋体" w:cs="宋体"/>
                <w:color w:val="000000"/>
                <w:kern w:val="0"/>
              </w:rPr>
              <w:t>臭氧探测器</w:t>
            </w:r>
          </w:p>
        </w:tc>
        <w:tc>
          <w:tcPr>
            <w:tcW w:w="726" w:type="dxa"/>
            <w:tcBorders>
              <w:top w:val="nil"/>
              <w:left w:val="nil"/>
              <w:bottom w:val="single" w:color="auto" w:sz="4" w:space="0"/>
              <w:right w:val="single" w:color="auto" w:sz="4" w:space="0"/>
            </w:tcBorders>
            <w:shd w:val="clear" w:color="auto" w:fill="auto"/>
          </w:tcPr>
          <w:p w14:paraId="208C1DD7">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484C7DB5">
            <w:pPr>
              <w:widowControl/>
              <w:jc w:val="center"/>
              <w:rPr>
                <w:rFonts w:cs="Calibri"/>
                <w:color w:val="000000"/>
                <w:kern w:val="0"/>
              </w:rPr>
            </w:pPr>
            <w:r>
              <w:rPr>
                <w:rFonts w:cs="Calibri"/>
                <w:color w:val="000000"/>
                <w:kern w:val="0"/>
              </w:rPr>
              <w:t>1</w:t>
            </w:r>
          </w:p>
        </w:tc>
      </w:tr>
      <w:tr w14:paraId="11A6869B">
        <w:tblPrEx>
          <w:tblCellMar>
            <w:top w:w="0" w:type="dxa"/>
            <w:left w:w="108" w:type="dxa"/>
            <w:bottom w:w="0" w:type="dxa"/>
            <w:right w:w="108" w:type="dxa"/>
          </w:tblCellMar>
        </w:tblPrEx>
        <w:trPr>
          <w:trHeight w:val="312" w:hRule="atLeast"/>
        </w:trPr>
        <w:tc>
          <w:tcPr>
            <w:tcW w:w="730" w:type="dxa"/>
            <w:vMerge w:val="continue"/>
            <w:tcBorders>
              <w:top w:val="nil"/>
              <w:left w:val="single" w:color="auto" w:sz="4" w:space="0"/>
              <w:bottom w:val="nil"/>
              <w:right w:val="single" w:color="auto" w:sz="4" w:space="0"/>
            </w:tcBorders>
            <w:vAlign w:val="center"/>
          </w:tcPr>
          <w:p w14:paraId="6C011930">
            <w:pPr>
              <w:widowControl/>
              <w:jc w:val="left"/>
              <w:rPr>
                <w:rFonts w:ascii="宋体" w:hAnsi="宋体" w:cs="宋体"/>
                <w:color w:val="000000"/>
                <w:kern w:val="0"/>
              </w:rPr>
            </w:pPr>
          </w:p>
        </w:tc>
        <w:tc>
          <w:tcPr>
            <w:tcW w:w="1558" w:type="dxa"/>
            <w:vMerge w:val="continue"/>
            <w:tcBorders>
              <w:top w:val="nil"/>
              <w:left w:val="single" w:color="auto" w:sz="4" w:space="0"/>
              <w:bottom w:val="nil"/>
              <w:right w:val="single" w:color="auto" w:sz="4" w:space="0"/>
            </w:tcBorders>
            <w:vAlign w:val="center"/>
          </w:tcPr>
          <w:p w14:paraId="318F4801">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5CFB9D4F">
            <w:pPr>
              <w:widowControl/>
              <w:jc w:val="center"/>
              <w:rPr>
                <w:rFonts w:ascii="宋体" w:hAnsi="宋体" w:cs="宋体"/>
                <w:color w:val="000000"/>
                <w:kern w:val="0"/>
              </w:rPr>
            </w:pPr>
            <w:r>
              <w:rPr>
                <w:rFonts w:hint="eastAsia" w:ascii="宋体" w:hAnsi="宋体" w:cs="宋体"/>
                <w:color w:val="000000"/>
                <w:kern w:val="0"/>
              </w:rPr>
              <w:t>局放在线监测主机</w:t>
            </w:r>
          </w:p>
        </w:tc>
        <w:tc>
          <w:tcPr>
            <w:tcW w:w="726" w:type="dxa"/>
            <w:tcBorders>
              <w:top w:val="nil"/>
              <w:left w:val="nil"/>
              <w:bottom w:val="single" w:color="auto" w:sz="4" w:space="0"/>
              <w:right w:val="single" w:color="auto" w:sz="4" w:space="0"/>
            </w:tcBorders>
            <w:shd w:val="clear" w:color="auto" w:fill="auto"/>
          </w:tcPr>
          <w:p w14:paraId="22205DBB">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1E6CFE97">
            <w:pPr>
              <w:widowControl/>
              <w:jc w:val="center"/>
              <w:rPr>
                <w:rFonts w:cs="Calibri"/>
                <w:color w:val="000000"/>
                <w:kern w:val="0"/>
              </w:rPr>
            </w:pPr>
            <w:r>
              <w:rPr>
                <w:rFonts w:cs="Calibri"/>
                <w:color w:val="000000"/>
                <w:kern w:val="0"/>
              </w:rPr>
              <w:t>1</w:t>
            </w:r>
          </w:p>
        </w:tc>
      </w:tr>
      <w:tr w14:paraId="11D55617">
        <w:tblPrEx>
          <w:tblCellMar>
            <w:top w:w="0" w:type="dxa"/>
            <w:left w:w="108" w:type="dxa"/>
            <w:bottom w:w="0" w:type="dxa"/>
            <w:right w:w="108" w:type="dxa"/>
          </w:tblCellMar>
        </w:tblPrEx>
        <w:trPr>
          <w:trHeight w:val="312" w:hRule="atLeast"/>
        </w:trPr>
        <w:tc>
          <w:tcPr>
            <w:tcW w:w="730" w:type="dxa"/>
            <w:vMerge w:val="continue"/>
            <w:tcBorders>
              <w:top w:val="nil"/>
              <w:left w:val="single" w:color="auto" w:sz="4" w:space="0"/>
              <w:bottom w:val="nil"/>
              <w:right w:val="single" w:color="auto" w:sz="4" w:space="0"/>
            </w:tcBorders>
            <w:vAlign w:val="center"/>
          </w:tcPr>
          <w:p w14:paraId="3D4D9F4B">
            <w:pPr>
              <w:widowControl/>
              <w:jc w:val="left"/>
              <w:rPr>
                <w:rFonts w:ascii="宋体" w:hAnsi="宋体" w:cs="宋体"/>
                <w:color w:val="000000"/>
                <w:kern w:val="0"/>
              </w:rPr>
            </w:pPr>
          </w:p>
        </w:tc>
        <w:tc>
          <w:tcPr>
            <w:tcW w:w="1558" w:type="dxa"/>
            <w:vMerge w:val="continue"/>
            <w:tcBorders>
              <w:top w:val="nil"/>
              <w:left w:val="single" w:color="auto" w:sz="4" w:space="0"/>
              <w:bottom w:val="nil"/>
              <w:right w:val="single" w:color="auto" w:sz="4" w:space="0"/>
            </w:tcBorders>
            <w:vAlign w:val="center"/>
          </w:tcPr>
          <w:p w14:paraId="04561EED">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503C4157">
            <w:pPr>
              <w:widowControl/>
              <w:jc w:val="center"/>
              <w:rPr>
                <w:rFonts w:ascii="宋体" w:hAnsi="宋体" w:cs="宋体"/>
                <w:color w:val="000000"/>
                <w:kern w:val="0"/>
              </w:rPr>
            </w:pPr>
            <w:r>
              <w:rPr>
                <w:rFonts w:hint="eastAsia" w:ascii="宋体" w:hAnsi="宋体" w:cs="宋体"/>
                <w:color w:val="000000"/>
                <w:kern w:val="0"/>
              </w:rPr>
              <w:t>局放二合一监测装置</w:t>
            </w:r>
          </w:p>
        </w:tc>
        <w:tc>
          <w:tcPr>
            <w:tcW w:w="726" w:type="dxa"/>
            <w:tcBorders>
              <w:top w:val="nil"/>
              <w:left w:val="nil"/>
              <w:bottom w:val="single" w:color="auto" w:sz="4" w:space="0"/>
              <w:right w:val="single" w:color="auto" w:sz="4" w:space="0"/>
            </w:tcBorders>
            <w:shd w:val="clear" w:color="auto" w:fill="auto"/>
          </w:tcPr>
          <w:p w14:paraId="747248D8">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454BA8DC">
            <w:pPr>
              <w:widowControl/>
              <w:jc w:val="center"/>
              <w:rPr>
                <w:rFonts w:cs="Calibri"/>
                <w:color w:val="000000"/>
                <w:kern w:val="0"/>
              </w:rPr>
            </w:pPr>
            <w:r>
              <w:rPr>
                <w:rFonts w:cs="Calibri"/>
                <w:color w:val="000000"/>
                <w:kern w:val="0"/>
              </w:rPr>
              <w:t>24</w:t>
            </w:r>
          </w:p>
        </w:tc>
      </w:tr>
      <w:tr w14:paraId="0A20B91A">
        <w:tblPrEx>
          <w:tblCellMar>
            <w:top w:w="0" w:type="dxa"/>
            <w:left w:w="108" w:type="dxa"/>
            <w:bottom w:w="0" w:type="dxa"/>
            <w:right w:w="108" w:type="dxa"/>
          </w:tblCellMar>
        </w:tblPrEx>
        <w:trPr>
          <w:trHeight w:val="312" w:hRule="atLeast"/>
        </w:trPr>
        <w:tc>
          <w:tcPr>
            <w:tcW w:w="730" w:type="dxa"/>
            <w:vMerge w:val="continue"/>
            <w:tcBorders>
              <w:top w:val="nil"/>
              <w:left w:val="single" w:color="auto" w:sz="4" w:space="0"/>
              <w:bottom w:val="nil"/>
              <w:right w:val="single" w:color="auto" w:sz="4" w:space="0"/>
            </w:tcBorders>
            <w:vAlign w:val="center"/>
          </w:tcPr>
          <w:p w14:paraId="5A2C65CA">
            <w:pPr>
              <w:widowControl/>
              <w:jc w:val="left"/>
              <w:rPr>
                <w:rFonts w:ascii="宋体" w:hAnsi="宋体" w:cs="宋体"/>
                <w:color w:val="000000"/>
                <w:kern w:val="0"/>
              </w:rPr>
            </w:pPr>
          </w:p>
        </w:tc>
        <w:tc>
          <w:tcPr>
            <w:tcW w:w="1558" w:type="dxa"/>
            <w:vMerge w:val="continue"/>
            <w:tcBorders>
              <w:top w:val="nil"/>
              <w:left w:val="single" w:color="auto" w:sz="4" w:space="0"/>
              <w:bottom w:val="nil"/>
              <w:right w:val="single" w:color="auto" w:sz="4" w:space="0"/>
            </w:tcBorders>
            <w:vAlign w:val="center"/>
          </w:tcPr>
          <w:p w14:paraId="3CCC33D2">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0A23AE12">
            <w:pPr>
              <w:widowControl/>
              <w:jc w:val="center"/>
              <w:rPr>
                <w:rFonts w:ascii="宋体" w:hAnsi="宋体" w:cs="宋体"/>
                <w:color w:val="000000"/>
                <w:kern w:val="0"/>
              </w:rPr>
            </w:pPr>
            <w:r>
              <w:rPr>
                <w:rFonts w:hint="eastAsia" w:ascii="宋体" w:hAnsi="宋体" w:cs="宋体"/>
                <w:color w:val="000000"/>
                <w:kern w:val="0"/>
              </w:rPr>
              <w:t>无线测温主机</w:t>
            </w:r>
          </w:p>
        </w:tc>
        <w:tc>
          <w:tcPr>
            <w:tcW w:w="726" w:type="dxa"/>
            <w:tcBorders>
              <w:top w:val="nil"/>
              <w:left w:val="nil"/>
              <w:bottom w:val="single" w:color="auto" w:sz="4" w:space="0"/>
              <w:right w:val="single" w:color="auto" w:sz="4" w:space="0"/>
            </w:tcBorders>
            <w:shd w:val="clear" w:color="auto" w:fill="auto"/>
          </w:tcPr>
          <w:p w14:paraId="138523C2">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20699C27">
            <w:pPr>
              <w:widowControl/>
              <w:jc w:val="center"/>
              <w:rPr>
                <w:rFonts w:cs="Calibri"/>
                <w:color w:val="000000"/>
                <w:kern w:val="0"/>
              </w:rPr>
            </w:pPr>
            <w:r>
              <w:rPr>
                <w:rFonts w:cs="Calibri"/>
                <w:color w:val="000000"/>
                <w:kern w:val="0"/>
              </w:rPr>
              <w:t>1</w:t>
            </w:r>
          </w:p>
        </w:tc>
      </w:tr>
      <w:tr w14:paraId="78E6A88D">
        <w:tblPrEx>
          <w:tblCellMar>
            <w:top w:w="0" w:type="dxa"/>
            <w:left w:w="108" w:type="dxa"/>
            <w:bottom w:w="0" w:type="dxa"/>
            <w:right w:w="108" w:type="dxa"/>
          </w:tblCellMar>
        </w:tblPrEx>
        <w:trPr>
          <w:trHeight w:val="312" w:hRule="atLeast"/>
        </w:trPr>
        <w:tc>
          <w:tcPr>
            <w:tcW w:w="730" w:type="dxa"/>
            <w:vMerge w:val="continue"/>
            <w:tcBorders>
              <w:top w:val="nil"/>
              <w:left w:val="single" w:color="auto" w:sz="4" w:space="0"/>
              <w:bottom w:val="nil"/>
              <w:right w:val="single" w:color="auto" w:sz="4" w:space="0"/>
            </w:tcBorders>
            <w:vAlign w:val="center"/>
          </w:tcPr>
          <w:p w14:paraId="7DDFF78F">
            <w:pPr>
              <w:widowControl/>
              <w:jc w:val="left"/>
              <w:rPr>
                <w:rFonts w:ascii="宋体" w:hAnsi="宋体" w:cs="宋体"/>
                <w:color w:val="000000"/>
                <w:kern w:val="0"/>
              </w:rPr>
            </w:pPr>
          </w:p>
        </w:tc>
        <w:tc>
          <w:tcPr>
            <w:tcW w:w="1558" w:type="dxa"/>
            <w:vMerge w:val="continue"/>
            <w:tcBorders>
              <w:top w:val="nil"/>
              <w:left w:val="single" w:color="auto" w:sz="4" w:space="0"/>
              <w:bottom w:val="nil"/>
              <w:right w:val="single" w:color="auto" w:sz="4" w:space="0"/>
            </w:tcBorders>
            <w:vAlign w:val="center"/>
          </w:tcPr>
          <w:p w14:paraId="4E12FD73">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7AF50BE0">
            <w:pPr>
              <w:widowControl/>
              <w:jc w:val="center"/>
              <w:rPr>
                <w:rFonts w:ascii="宋体" w:hAnsi="宋体" w:cs="宋体"/>
                <w:color w:val="000000"/>
                <w:kern w:val="0"/>
              </w:rPr>
            </w:pPr>
            <w:r>
              <w:rPr>
                <w:rFonts w:hint="eastAsia" w:ascii="宋体" w:hAnsi="宋体" w:cs="宋体"/>
                <w:color w:val="000000"/>
                <w:kern w:val="0"/>
              </w:rPr>
              <w:t>无线测温传感器</w:t>
            </w:r>
          </w:p>
        </w:tc>
        <w:tc>
          <w:tcPr>
            <w:tcW w:w="726" w:type="dxa"/>
            <w:tcBorders>
              <w:top w:val="nil"/>
              <w:left w:val="nil"/>
              <w:bottom w:val="single" w:color="auto" w:sz="4" w:space="0"/>
              <w:right w:val="single" w:color="auto" w:sz="4" w:space="0"/>
            </w:tcBorders>
            <w:shd w:val="clear" w:color="auto" w:fill="auto"/>
          </w:tcPr>
          <w:p w14:paraId="3FAA4999">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41328D4A">
            <w:pPr>
              <w:widowControl/>
              <w:jc w:val="center"/>
              <w:rPr>
                <w:rFonts w:cs="Calibri"/>
                <w:color w:val="000000"/>
                <w:kern w:val="0"/>
              </w:rPr>
            </w:pPr>
            <w:r>
              <w:rPr>
                <w:rFonts w:cs="Calibri"/>
                <w:color w:val="000000"/>
                <w:kern w:val="0"/>
              </w:rPr>
              <w:t>60</w:t>
            </w:r>
          </w:p>
        </w:tc>
      </w:tr>
      <w:tr w14:paraId="72B8B0A9">
        <w:tblPrEx>
          <w:tblCellMar>
            <w:top w:w="0" w:type="dxa"/>
            <w:left w:w="108" w:type="dxa"/>
            <w:bottom w:w="0" w:type="dxa"/>
            <w:right w:w="108" w:type="dxa"/>
          </w:tblCellMar>
        </w:tblPrEx>
        <w:trPr>
          <w:trHeight w:val="624" w:hRule="atLeast"/>
        </w:trPr>
        <w:tc>
          <w:tcPr>
            <w:tcW w:w="730" w:type="dxa"/>
            <w:vMerge w:val="continue"/>
            <w:tcBorders>
              <w:top w:val="nil"/>
              <w:left w:val="single" w:color="auto" w:sz="4" w:space="0"/>
              <w:bottom w:val="nil"/>
              <w:right w:val="single" w:color="auto" w:sz="4" w:space="0"/>
            </w:tcBorders>
            <w:vAlign w:val="center"/>
          </w:tcPr>
          <w:p w14:paraId="49357DE1">
            <w:pPr>
              <w:widowControl/>
              <w:jc w:val="left"/>
              <w:rPr>
                <w:rFonts w:ascii="宋体" w:hAnsi="宋体" w:cs="宋体"/>
                <w:color w:val="000000"/>
                <w:kern w:val="0"/>
              </w:rPr>
            </w:pPr>
          </w:p>
        </w:tc>
        <w:tc>
          <w:tcPr>
            <w:tcW w:w="1558" w:type="dxa"/>
            <w:vMerge w:val="continue"/>
            <w:tcBorders>
              <w:top w:val="nil"/>
              <w:left w:val="single" w:color="auto" w:sz="4" w:space="0"/>
              <w:bottom w:val="nil"/>
              <w:right w:val="single" w:color="auto" w:sz="4" w:space="0"/>
            </w:tcBorders>
            <w:vAlign w:val="center"/>
          </w:tcPr>
          <w:p w14:paraId="3ADFA0FE">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1E4D4853">
            <w:pPr>
              <w:widowControl/>
              <w:jc w:val="center"/>
              <w:rPr>
                <w:rFonts w:ascii="宋体" w:hAnsi="宋体" w:cs="宋体"/>
                <w:color w:val="000000"/>
                <w:kern w:val="0"/>
              </w:rPr>
            </w:pPr>
            <w:r>
              <w:rPr>
                <w:rFonts w:hint="eastAsia" w:ascii="宋体" w:hAnsi="宋体" w:cs="宋体"/>
                <w:color w:val="000000"/>
                <w:kern w:val="0"/>
              </w:rPr>
              <w:t>站端控制屏（含路由器、管理机、就地软件）</w:t>
            </w:r>
          </w:p>
        </w:tc>
        <w:tc>
          <w:tcPr>
            <w:tcW w:w="726" w:type="dxa"/>
            <w:tcBorders>
              <w:top w:val="nil"/>
              <w:left w:val="nil"/>
              <w:bottom w:val="single" w:color="auto" w:sz="4" w:space="0"/>
              <w:right w:val="single" w:color="auto" w:sz="4" w:space="0"/>
            </w:tcBorders>
            <w:shd w:val="clear" w:color="auto" w:fill="auto"/>
          </w:tcPr>
          <w:p w14:paraId="2C942F5D">
            <w:pPr>
              <w:widowControl/>
              <w:jc w:val="center"/>
              <w:rPr>
                <w:rFonts w:ascii="宋体" w:hAnsi="宋体" w:cs="宋体"/>
                <w:color w:val="000000"/>
                <w:kern w:val="0"/>
              </w:rPr>
            </w:pPr>
            <w:r>
              <w:rPr>
                <w:rFonts w:hint="eastAsia" w:ascii="宋体" w:hAnsi="宋体" w:cs="宋体"/>
                <w:color w:val="000000"/>
                <w:kern w:val="0"/>
              </w:rPr>
              <w:t>面</w:t>
            </w:r>
          </w:p>
        </w:tc>
        <w:tc>
          <w:tcPr>
            <w:tcW w:w="694" w:type="dxa"/>
            <w:tcBorders>
              <w:top w:val="nil"/>
              <w:left w:val="nil"/>
              <w:bottom w:val="single" w:color="auto" w:sz="4" w:space="0"/>
              <w:right w:val="single" w:color="auto" w:sz="4" w:space="0"/>
            </w:tcBorders>
            <w:shd w:val="clear" w:color="auto" w:fill="auto"/>
          </w:tcPr>
          <w:p w14:paraId="32967788">
            <w:pPr>
              <w:widowControl/>
              <w:jc w:val="center"/>
              <w:rPr>
                <w:rFonts w:ascii="宋体" w:hAnsi="宋体" w:cs="宋体"/>
                <w:color w:val="000000"/>
                <w:kern w:val="0"/>
              </w:rPr>
            </w:pPr>
            <w:r>
              <w:rPr>
                <w:rFonts w:hint="eastAsia" w:ascii="宋体" w:hAnsi="宋体" w:cs="宋体"/>
                <w:color w:val="000000"/>
                <w:kern w:val="0"/>
              </w:rPr>
              <w:t>1</w:t>
            </w:r>
          </w:p>
        </w:tc>
      </w:tr>
      <w:tr w14:paraId="5B88BD3A">
        <w:tblPrEx>
          <w:tblCellMar>
            <w:top w:w="0" w:type="dxa"/>
            <w:left w:w="108" w:type="dxa"/>
            <w:bottom w:w="0" w:type="dxa"/>
            <w:right w:w="108" w:type="dxa"/>
          </w:tblCellMar>
        </w:tblPrEx>
        <w:trPr>
          <w:trHeight w:val="312" w:hRule="atLeast"/>
        </w:trPr>
        <w:tc>
          <w:tcPr>
            <w:tcW w:w="730" w:type="dxa"/>
            <w:vMerge w:val="continue"/>
            <w:tcBorders>
              <w:top w:val="nil"/>
              <w:left w:val="single" w:color="auto" w:sz="4" w:space="0"/>
              <w:bottom w:val="nil"/>
              <w:right w:val="single" w:color="auto" w:sz="4" w:space="0"/>
            </w:tcBorders>
            <w:vAlign w:val="center"/>
          </w:tcPr>
          <w:p w14:paraId="0CEDA035">
            <w:pPr>
              <w:widowControl/>
              <w:jc w:val="left"/>
              <w:rPr>
                <w:rFonts w:ascii="宋体" w:hAnsi="宋体" w:cs="宋体"/>
                <w:color w:val="000000"/>
                <w:kern w:val="0"/>
              </w:rPr>
            </w:pPr>
          </w:p>
        </w:tc>
        <w:tc>
          <w:tcPr>
            <w:tcW w:w="1558" w:type="dxa"/>
            <w:vMerge w:val="continue"/>
            <w:tcBorders>
              <w:top w:val="nil"/>
              <w:left w:val="single" w:color="auto" w:sz="4" w:space="0"/>
              <w:bottom w:val="nil"/>
              <w:right w:val="single" w:color="auto" w:sz="4" w:space="0"/>
            </w:tcBorders>
            <w:vAlign w:val="center"/>
          </w:tcPr>
          <w:p w14:paraId="31D3BC1E">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5BAA21CB">
            <w:pPr>
              <w:widowControl/>
              <w:jc w:val="center"/>
              <w:rPr>
                <w:rFonts w:ascii="宋体" w:hAnsi="宋体" w:cs="宋体"/>
                <w:color w:val="000000"/>
                <w:kern w:val="0"/>
              </w:rPr>
            </w:pPr>
            <w:r>
              <w:rPr>
                <w:rFonts w:hint="eastAsia" w:ascii="宋体" w:hAnsi="宋体" w:cs="宋体"/>
                <w:color w:val="000000"/>
                <w:kern w:val="0"/>
              </w:rPr>
              <w:t>光端机</w:t>
            </w:r>
          </w:p>
        </w:tc>
        <w:tc>
          <w:tcPr>
            <w:tcW w:w="726" w:type="dxa"/>
            <w:tcBorders>
              <w:top w:val="nil"/>
              <w:left w:val="nil"/>
              <w:bottom w:val="single" w:color="auto" w:sz="4" w:space="0"/>
              <w:right w:val="single" w:color="auto" w:sz="4" w:space="0"/>
            </w:tcBorders>
            <w:shd w:val="clear" w:color="auto" w:fill="auto"/>
          </w:tcPr>
          <w:p w14:paraId="5844955E">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6F60FF61">
            <w:pPr>
              <w:widowControl/>
              <w:jc w:val="center"/>
              <w:rPr>
                <w:rFonts w:cs="Calibri"/>
                <w:color w:val="000000"/>
                <w:kern w:val="0"/>
              </w:rPr>
            </w:pPr>
            <w:r>
              <w:rPr>
                <w:rFonts w:cs="Calibri"/>
                <w:color w:val="000000"/>
                <w:kern w:val="0"/>
              </w:rPr>
              <w:t>4</w:t>
            </w:r>
          </w:p>
        </w:tc>
      </w:tr>
      <w:tr w14:paraId="63F06A1B">
        <w:tblPrEx>
          <w:tblCellMar>
            <w:top w:w="0" w:type="dxa"/>
            <w:left w:w="108" w:type="dxa"/>
            <w:bottom w:w="0" w:type="dxa"/>
            <w:right w:w="108" w:type="dxa"/>
          </w:tblCellMar>
        </w:tblPrEx>
        <w:trPr>
          <w:trHeight w:val="324" w:hRule="atLeast"/>
        </w:trPr>
        <w:tc>
          <w:tcPr>
            <w:tcW w:w="730" w:type="dxa"/>
            <w:vMerge w:val="restart"/>
            <w:tcBorders>
              <w:top w:val="single" w:color="auto" w:sz="4" w:space="0"/>
              <w:left w:val="single" w:color="auto" w:sz="4" w:space="0"/>
              <w:bottom w:val="nil"/>
              <w:right w:val="single" w:color="auto" w:sz="4" w:space="0"/>
            </w:tcBorders>
            <w:shd w:val="clear" w:color="auto" w:fill="auto"/>
            <w:vAlign w:val="center"/>
          </w:tcPr>
          <w:p w14:paraId="3261EAAA">
            <w:pPr>
              <w:widowControl/>
              <w:jc w:val="center"/>
              <w:rPr>
                <w:rFonts w:ascii="宋体" w:hAnsi="宋体" w:cs="宋体"/>
                <w:color w:val="000000"/>
                <w:kern w:val="0"/>
              </w:rPr>
            </w:pPr>
            <w:r>
              <w:rPr>
                <w:rFonts w:hint="eastAsia" w:ascii="宋体" w:hAnsi="宋体" w:cs="宋体"/>
                <w:color w:val="000000"/>
                <w:kern w:val="0"/>
              </w:rPr>
              <w:t>3</w:t>
            </w:r>
          </w:p>
        </w:tc>
        <w:tc>
          <w:tcPr>
            <w:tcW w:w="1558" w:type="dxa"/>
            <w:vMerge w:val="restart"/>
            <w:tcBorders>
              <w:top w:val="single" w:color="auto" w:sz="4" w:space="0"/>
              <w:left w:val="single" w:color="auto" w:sz="4" w:space="0"/>
              <w:bottom w:val="nil"/>
              <w:right w:val="single" w:color="auto" w:sz="4" w:space="0"/>
            </w:tcBorders>
            <w:shd w:val="clear" w:color="auto" w:fill="auto"/>
            <w:vAlign w:val="center"/>
          </w:tcPr>
          <w:p w14:paraId="521A6275">
            <w:pPr>
              <w:widowControl/>
              <w:jc w:val="center"/>
              <w:rPr>
                <w:rFonts w:hint="eastAsia" w:ascii="宋体" w:hAnsi="宋体" w:cs="宋体"/>
                <w:color w:val="000000"/>
                <w:kern w:val="0"/>
              </w:rPr>
            </w:pPr>
            <w:r>
              <w:rPr>
                <w:rFonts w:hint="eastAsia" w:ascii="宋体" w:hAnsi="宋体" w:cs="宋体"/>
                <w:color w:val="000000"/>
                <w:kern w:val="0"/>
              </w:rPr>
              <w:t>行政楼</w:t>
            </w:r>
          </w:p>
          <w:p w14:paraId="42216FBC">
            <w:pPr>
              <w:widowControl/>
              <w:jc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变电所</w:t>
            </w:r>
          </w:p>
        </w:tc>
        <w:tc>
          <w:tcPr>
            <w:tcW w:w="3552" w:type="dxa"/>
            <w:tcBorders>
              <w:top w:val="nil"/>
              <w:left w:val="nil"/>
              <w:bottom w:val="single" w:color="auto" w:sz="4" w:space="0"/>
              <w:right w:val="single" w:color="auto" w:sz="4" w:space="0"/>
            </w:tcBorders>
            <w:shd w:val="clear" w:color="auto" w:fill="auto"/>
            <w:vAlign w:val="center"/>
          </w:tcPr>
          <w:p w14:paraId="0512B848">
            <w:pPr>
              <w:widowControl/>
              <w:jc w:val="center"/>
              <w:rPr>
                <w:rFonts w:ascii="宋体" w:hAnsi="宋体" w:cs="宋体"/>
                <w:color w:val="000000"/>
                <w:kern w:val="0"/>
              </w:rPr>
            </w:pPr>
            <w:r>
              <w:rPr>
                <w:rFonts w:hint="eastAsia" w:ascii="宋体" w:hAnsi="宋体" w:cs="宋体"/>
                <w:color w:val="000000"/>
                <w:kern w:val="0"/>
              </w:rPr>
              <w:t>通信管理机CSU</w:t>
            </w:r>
          </w:p>
        </w:tc>
        <w:tc>
          <w:tcPr>
            <w:tcW w:w="726" w:type="dxa"/>
            <w:tcBorders>
              <w:top w:val="nil"/>
              <w:left w:val="nil"/>
              <w:bottom w:val="single" w:color="auto" w:sz="4" w:space="0"/>
              <w:right w:val="single" w:color="auto" w:sz="4" w:space="0"/>
            </w:tcBorders>
            <w:shd w:val="clear" w:color="auto" w:fill="auto"/>
          </w:tcPr>
          <w:p w14:paraId="6F52B3A7">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43CC3AD4">
            <w:pPr>
              <w:widowControl/>
              <w:jc w:val="center"/>
              <w:rPr>
                <w:rFonts w:cs="Calibri"/>
                <w:color w:val="000000"/>
                <w:kern w:val="0"/>
              </w:rPr>
            </w:pPr>
            <w:r>
              <w:rPr>
                <w:rFonts w:cs="Calibri"/>
                <w:color w:val="000000"/>
                <w:kern w:val="0"/>
              </w:rPr>
              <w:t>1</w:t>
            </w:r>
          </w:p>
        </w:tc>
      </w:tr>
      <w:tr w14:paraId="1562A442">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nil"/>
              <w:right w:val="single" w:color="auto" w:sz="4" w:space="0"/>
            </w:tcBorders>
            <w:vAlign w:val="center"/>
          </w:tcPr>
          <w:p w14:paraId="0DE35508">
            <w:pPr>
              <w:widowControl/>
              <w:jc w:val="left"/>
              <w:rPr>
                <w:rFonts w:ascii="宋体" w:hAnsi="宋体" w:cs="宋体"/>
                <w:color w:val="000000"/>
                <w:kern w:val="0"/>
              </w:rPr>
            </w:pPr>
          </w:p>
        </w:tc>
        <w:tc>
          <w:tcPr>
            <w:tcW w:w="1558" w:type="dxa"/>
            <w:vMerge w:val="continue"/>
            <w:tcBorders>
              <w:top w:val="single" w:color="auto" w:sz="4" w:space="0"/>
              <w:left w:val="single" w:color="auto" w:sz="4" w:space="0"/>
              <w:bottom w:val="nil"/>
              <w:right w:val="single" w:color="auto" w:sz="4" w:space="0"/>
            </w:tcBorders>
            <w:vAlign w:val="center"/>
          </w:tcPr>
          <w:p w14:paraId="06E815C9">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602D3654">
            <w:pPr>
              <w:widowControl/>
              <w:jc w:val="center"/>
              <w:rPr>
                <w:rFonts w:ascii="宋体" w:hAnsi="宋体" w:cs="宋体"/>
                <w:color w:val="000000"/>
                <w:kern w:val="0"/>
              </w:rPr>
            </w:pPr>
            <w:r>
              <w:rPr>
                <w:rFonts w:hint="eastAsia" w:ascii="宋体" w:hAnsi="宋体" w:cs="宋体"/>
                <w:color w:val="000000"/>
                <w:kern w:val="0"/>
              </w:rPr>
              <w:t>多功能测控仪表</w:t>
            </w:r>
          </w:p>
        </w:tc>
        <w:tc>
          <w:tcPr>
            <w:tcW w:w="726" w:type="dxa"/>
            <w:tcBorders>
              <w:top w:val="nil"/>
              <w:left w:val="nil"/>
              <w:bottom w:val="single" w:color="auto" w:sz="4" w:space="0"/>
              <w:right w:val="single" w:color="auto" w:sz="4" w:space="0"/>
            </w:tcBorders>
            <w:shd w:val="clear" w:color="auto" w:fill="auto"/>
          </w:tcPr>
          <w:p w14:paraId="5DA90417">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71EA7647">
            <w:pPr>
              <w:widowControl/>
              <w:jc w:val="center"/>
              <w:rPr>
                <w:rFonts w:cs="Calibri"/>
                <w:color w:val="000000"/>
                <w:kern w:val="0"/>
              </w:rPr>
            </w:pPr>
            <w:r>
              <w:rPr>
                <w:rFonts w:cs="Calibri"/>
                <w:color w:val="000000"/>
                <w:kern w:val="0"/>
              </w:rPr>
              <w:t>8</w:t>
            </w:r>
          </w:p>
        </w:tc>
      </w:tr>
      <w:tr w14:paraId="0A6C31D4">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nil"/>
              <w:right w:val="single" w:color="auto" w:sz="4" w:space="0"/>
            </w:tcBorders>
            <w:vAlign w:val="center"/>
          </w:tcPr>
          <w:p w14:paraId="79C3DD16">
            <w:pPr>
              <w:widowControl/>
              <w:jc w:val="left"/>
              <w:rPr>
                <w:rFonts w:ascii="宋体" w:hAnsi="宋体" w:cs="宋体"/>
                <w:color w:val="000000"/>
                <w:kern w:val="0"/>
              </w:rPr>
            </w:pPr>
          </w:p>
        </w:tc>
        <w:tc>
          <w:tcPr>
            <w:tcW w:w="1558" w:type="dxa"/>
            <w:vMerge w:val="continue"/>
            <w:tcBorders>
              <w:top w:val="single" w:color="auto" w:sz="4" w:space="0"/>
              <w:left w:val="single" w:color="auto" w:sz="4" w:space="0"/>
              <w:bottom w:val="nil"/>
              <w:right w:val="single" w:color="auto" w:sz="4" w:space="0"/>
            </w:tcBorders>
            <w:vAlign w:val="center"/>
          </w:tcPr>
          <w:p w14:paraId="1D8B9A0F">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6EAECB61">
            <w:pPr>
              <w:widowControl/>
              <w:jc w:val="center"/>
              <w:rPr>
                <w:rFonts w:ascii="宋体" w:hAnsi="宋体" w:cs="宋体"/>
                <w:color w:val="000000"/>
                <w:kern w:val="0"/>
              </w:rPr>
            </w:pPr>
            <w:r>
              <w:rPr>
                <w:rFonts w:hint="eastAsia" w:ascii="宋体" w:hAnsi="宋体" w:cs="宋体"/>
                <w:color w:val="000000"/>
                <w:kern w:val="0"/>
              </w:rPr>
              <w:t>摄像头</w:t>
            </w:r>
          </w:p>
        </w:tc>
        <w:tc>
          <w:tcPr>
            <w:tcW w:w="726" w:type="dxa"/>
            <w:tcBorders>
              <w:top w:val="nil"/>
              <w:left w:val="nil"/>
              <w:bottom w:val="single" w:color="auto" w:sz="4" w:space="0"/>
              <w:right w:val="single" w:color="auto" w:sz="4" w:space="0"/>
            </w:tcBorders>
            <w:shd w:val="clear" w:color="auto" w:fill="auto"/>
          </w:tcPr>
          <w:p w14:paraId="4B6944E6">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5A49F3F9">
            <w:pPr>
              <w:widowControl/>
              <w:jc w:val="center"/>
              <w:rPr>
                <w:rFonts w:cs="Calibri"/>
                <w:color w:val="000000"/>
                <w:kern w:val="0"/>
              </w:rPr>
            </w:pPr>
            <w:r>
              <w:rPr>
                <w:rFonts w:cs="Calibri"/>
                <w:color w:val="000000"/>
                <w:kern w:val="0"/>
              </w:rPr>
              <w:t>2</w:t>
            </w:r>
          </w:p>
        </w:tc>
      </w:tr>
      <w:tr w14:paraId="231572F6">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nil"/>
              <w:right w:val="single" w:color="auto" w:sz="4" w:space="0"/>
            </w:tcBorders>
            <w:vAlign w:val="center"/>
          </w:tcPr>
          <w:p w14:paraId="5CF5015A">
            <w:pPr>
              <w:widowControl/>
              <w:jc w:val="left"/>
              <w:rPr>
                <w:rFonts w:ascii="宋体" w:hAnsi="宋体" w:cs="宋体"/>
                <w:color w:val="000000"/>
                <w:kern w:val="0"/>
              </w:rPr>
            </w:pPr>
          </w:p>
        </w:tc>
        <w:tc>
          <w:tcPr>
            <w:tcW w:w="1558" w:type="dxa"/>
            <w:vMerge w:val="continue"/>
            <w:tcBorders>
              <w:top w:val="single" w:color="auto" w:sz="4" w:space="0"/>
              <w:left w:val="single" w:color="auto" w:sz="4" w:space="0"/>
              <w:bottom w:val="nil"/>
              <w:right w:val="single" w:color="auto" w:sz="4" w:space="0"/>
            </w:tcBorders>
            <w:vAlign w:val="center"/>
          </w:tcPr>
          <w:p w14:paraId="0220A7D6">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19D2844D">
            <w:pPr>
              <w:widowControl/>
              <w:jc w:val="center"/>
              <w:rPr>
                <w:rFonts w:ascii="宋体" w:hAnsi="宋体" w:cs="宋体"/>
                <w:color w:val="000000"/>
                <w:kern w:val="0"/>
              </w:rPr>
            </w:pPr>
            <w:r>
              <w:rPr>
                <w:rFonts w:hint="eastAsia" w:ascii="宋体" w:hAnsi="宋体" w:cs="宋体"/>
                <w:color w:val="000000"/>
                <w:kern w:val="0"/>
              </w:rPr>
              <w:t>光端机</w:t>
            </w:r>
          </w:p>
        </w:tc>
        <w:tc>
          <w:tcPr>
            <w:tcW w:w="726" w:type="dxa"/>
            <w:tcBorders>
              <w:top w:val="nil"/>
              <w:left w:val="nil"/>
              <w:bottom w:val="single" w:color="auto" w:sz="4" w:space="0"/>
              <w:right w:val="single" w:color="auto" w:sz="4" w:space="0"/>
            </w:tcBorders>
            <w:shd w:val="clear" w:color="auto" w:fill="auto"/>
          </w:tcPr>
          <w:p w14:paraId="624CF980">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70F880BC">
            <w:pPr>
              <w:widowControl/>
              <w:jc w:val="center"/>
              <w:rPr>
                <w:rFonts w:cs="Calibri"/>
                <w:color w:val="000000"/>
                <w:kern w:val="0"/>
              </w:rPr>
            </w:pPr>
            <w:r>
              <w:rPr>
                <w:rFonts w:cs="Calibri"/>
                <w:color w:val="000000"/>
                <w:kern w:val="0"/>
              </w:rPr>
              <w:t>1</w:t>
            </w:r>
          </w:p>
        </w:tc>
      </w:tr>
      <w:tr w14:paraId="4466AED2">
        <w:tblPrEx>
          <w:tblCellMar>
            <w:top w:w="0" w:type="dxa"/>
            <w:left w:w="108" w:type="dxa"/>
            <w:bottom w:w="0" w:type="dxa"/>
            <w:right w:w="108" w:type="dxa"/>
          </w:tblCellMar>
        </w:tblPrEx>
        <w:trPr>
          <w:trHeight w:val="324" w:hRule="atLeast"/>
        </w:trPr>
        <w:tc>
          <w:tcPr>
            <w:tcW w:w="730" w:type="dxa"/>
            <w:vMerge w:val="restart"/>
            <w:tcBorders>
              <w:top w:val="single" w:color="auto" w:sz="4" w:space="0"/>
              <w:left w:val="single" w:color="auto" w:sz="4" w:space="0"/>
              <w:bottom w:val="nil"/>
              <w:right w:val="single" w:color="auto" w:sz="4" w:space="0"/>
            </w:tcBorders>
            <w:shd w:val="clear" w:color="auto" w:fill="auto"/>
            <w:vAlign w:val="center"/>
          </w:tcPr>
          <w:p w14:paraId="5C4F8C4F">
            <w:pPr>
              <w:widowControl/>
              <w:jc w:val="center"/>
              <w:rPr>
                <w:rFonts w:ascii="宋体" w:hAnsi="宋体" w:cs="宋体"/>
                <w:color w:val="000000"/>
                <w:kern w:val="0"/>
              </w:rPr>
            </w:pPr>
            <w:r>
              <w:rPr>
                <w:rFonts w:hint="eastAsia" w:ascii="宋体" w:hAnsi="宋体" w:cs="宋体"/>
                <w:color w:val="000000"/>
                <w:kern w:val="0"/>
              </w:rPr>
              <w:t>4</w:t>
            </w:r>
          </w:p>
        </w:tc>
        <w:tc>
          <w:tcPr>
            <w:tcW w:w="1558" w:type="dxa"/>
            <w:vMerge w:val="restart"/>
            <w:tcBorders>
              <w:top w:val="single" w:color="auto" w:sz="4" w:space="0"/>
              <w:left w:val="single" w:color="auto" w:sz="4" w:space="0"/>
              <w:bottom w:val="nil"/>
              <w:right w:val="single" w:color="auto" w:sz="4" w:space="0"/>
            </w:tcBorders>
            <w:shd w:val="clear" w:color="auto" w:fill="auto"/>
            <w:vAlign w:val="center"/>
          </w:tcPr>
          <w:p w14:paraId="3DC8DF35">
            <w:pPr>
              <w:widowControl/>
              <w:jc w:val="center"/>
              <w:rPr>
                <w:rFonts w:hint="eastAsia" w:ascii="宋体" w:hAnsi="宋体" w:cs="宋体"/>
                <w:color w:val="000000"/>
                <w:kern w:val="0"/>
              </w:rPr>
            </w:pPr>
            <w:r>
              <w:rPr>
                <w:rFonts w:hint="eastAsia" w:ascii="宋体" w:hAnsi="宋体" w:cs="宋体"/>
                <w:color w:val="000000"/>
                <w:kern w:val="0"/>
              </w:rPr>
              <w:t>图书馆</w:t>
            </w:r>
          </w:p>
          <w:p w14:paraId="4F700245">
            <w:pPr>
              <w:widowControl/>
              <w:jc w:val="center"/>
              <w:rPr>
                <w:rFonts w:hint="eastAsia" w:ascii="宋体" w:hAnsi="宋体" w:cs="宋体"/>
                <w:color w:val="000000"/>
                <w:kern w:val="0"/>
              </w:rPr>
            </w:pPr>
            <w:r>
              <w:rPr>
                <w:rFonts w:hint="eastAsia" w:ascii="宋体" w:hAnsi="宋体" w:cs="宋体"/>
                <w:color w:val="000000"/>
                <w:kern w:val="0"/>
                <w:lang w:val="en-US" w:eastAsia="zh-CN"/>
              </w:rPr>
              <w:t>变电所</w:t>
            </w:r>
          </w:p>
        </w:tc>
        <w:tc>
          <w:tcPr>
            <w:tcW w:w="3552" w:type="dxa"/>
            <w:tcBorders>
              <w:top w:val="nil"/>
              <w:left w:val="nil"/>
              <w:bottom w:val="single" w:color="auto" w:sz="4" w:space="0"/>
              <w:right w:val="single" w:color="auto" w:sz="4" w:space="0"/>
            </w:tcBorders>
            <w:shd w:val="clear" w:color="auto" w:fill="auto"/>
            <w:vAlign w:val="center"/>
          </w:tcPr>
          <w:p w14:paraId="19FE7046">
            <w:pPr>
              <w:widowControl/>
              <w:jc w:val="center"/>
              <w:rPr>
                <w:rFonts w:ascii="宋体" w:hAnsi="宋体" w:cs="宋体"/>
                <w:color w:val="000000"/>
                <w:kern w:val="0"/>
              </w:rPr>
            </w:pPr>
            <w:r>
              <w:rPr>
                <w:rFonts w:hint="eastAsia" w:ascii="宋体" w:hAnsi="宋体" w:cs="宋体"/>
                <w:color w:val="000000"/>
                <w:kern w:val="0"/>
              </w:rPr>
              <w:t>通信管理机CSU</w:t>
            </w:r>
          </w:p>
        </w:tc>
        <w:tc>
          <w:tcPr>
            <w:tcW w:w="726" w:type="dxa"/>
            <w:tcBorders>
              <w:top w:val="nil"/>
              <w:left w:val="nil"/>
              <w:bottom w:val="single" w:color="auto" w:sz="4" w:space="0"/>
              <w:right w:val="single" w:color="auto" w:sz="4" w:space="0"/>
            </w:tcBorders>
            <w:shd w:val="clear" w:color="auto" w:fill="auto"/>
          </w:tcPr>
          <w:p w14:paraId="232CBC9B">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451A9FEA">
            <w:pPr>
              <w:widowControl/>
              <w:jc w:val="center"/>
              <w:rPr>
                <w:rFonts w:cs="Calibri"/>
                <w:color w:val="000000"/>
                <w:kern w:val="0"/>
              </w:rPr>
            </w:pPr>
            <w:r>
              <w:rPr>
                <w:rFonts w:cs="Calibri"/>
                <w:color w:val="000000"/>
                <w:kern w:val="0"/>
              </w:rPr>
              <w:t>1</w:t>
            </w:r>
          </w:p>
        </w:tc>
      </w:tr>
      <w:tr w14:paraId="523F801A">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nil"/>
              <w:right w:val="single" w:color="auto" w:sz="4" w:space="0"/>
            </w:tcBorders>
            <w:vAlign w:val="center"/>
          </w:tcPr>
          <w:p w14:paraId="3218248C">
            <w:pPr>
              <w:widowControl/>
              <w:jc w:val="left"/>
              <w:rPr>
                <w:rFonts w:ascii="宋体" w:hAnsi="宋体" w:cs="宋体"/>
                <w:color w:val="000000"/>
                <w:kern w:val="0"/>
              </w:rPr>
            </w:pPr>
          </w:p>
        </w:tc>
        <w:tc>
          <w:tcPr>
            <w:tcW w:w="1558" w:type="dxa"/>
            <w:vMerge w:val="continue"/>
            <w:tcBorders>
              <w:top w:val="single" w:color="auto" w:sz="4" w:space="0"/>
              <w:left w:val="single" w:color="auto" w:sz="4" w:space="0"/>
              <w:bottom w:val="nil"/>
              <w:right w:val="single" w:color="auto" w:sz="4" w:space="0"/>
            </w:tcBorders>
            <w:vAlign w:val="center"/>
          </w:tcPr>
          <w:p w14:paraId="3D63F958">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73CF59B4">
            <w:pPr>
              <w:widowControl/>
              <w:jc w:val="center"/>
              <w:rPr>
                <w:rFonts w:ascii="宋体" w:hAnsi="宋体" w:cs="宋体"/>
                <w:color w:val="000000"/>
                <w:kern w:val="0"/>
              </w:rPr>
            </w:pPr>
            <w:r>
              <w:rPr>
                <w:rFonts w:hint="eastAsia" w:ascii="宋体" w:hAnsi="宋体" w:cs="宋体"/>
                <w:color w:val="000000"/>
                <w:kern w:val="0"/>
              </w:rPr>
              <w:t>多功能测控仪表</w:t>
            </w:r>
          </w:p>
        </w:tc>
        <w:tc>
          <w:tcPr>
            <w:tcW w:w="726" w:type="dxa"/>
            <w:tcBorders>
              <w:top w:val="nil"/>
              <w:left w:val="nil"/>
              <w:bottom w:val="single" w:color="auto" w:sz="4" w:space="0"/>
              <w:right w:val="single" w:color="auto" w:sz="4" w:space="0"/>
            </w:tcBorders>
            <w:shd w:val="clear" w:color="auto" w:fill="auto"/>
          </w:tcPr>
          <w:p w14:paraId="32B9E39E">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0E7586EE">
            <w:pPr>
              <w:widowControl/>
              <w:jc w:val="center"/>
              <w:rPr>
                <w:rFonts w:cs="Calibri"/>
                <w:color w:val="000000"/>
                <w:kern w:val="0"/>
              </w:rPr>
            </w:pPr>
            <w:r>
              <w:rPr>
                <w:rFonts w:cs="Calibri"/>
                <w:color w:val="000000"/>
                <w:kern w:val="0"/>
              </w:rPr>
              <w:t>13</w:t>
            </w:r>
          </w:p>
        </w:tc>
      </w:tr>
      <w:tr w14:paraId="09648D7A">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nil"/>
              <w:right w:val="single" w:color="auto" w:sz="4" w:space="0"/>
            </w:tcBorders>
            <w:vAlign w:val="center"/>
          </w:tcPr>
          <w:p w14:paraId="385E5AF6">
            <w:pPr>
              <w:widowControl/>
              <w:jc w:val="left"/>
              <w:rPr>
                <w:rFonts w:ascii="宋体" w:hAnsi="宋体" w:cs="宋体"/>
                <w:color w:val="000000"/>
                <w:kern w:val="0"/>
              </w:rPr>
            </w:pPr>
          </w:p>
        </w:tc>
        <w:tc>
          <w:tcPr>
            <w:tcW w:w="1558" w:type="dxa"/>
            <w:vMerge w:val="continue"/>
            <w:tcBorders>
              <w:top w:val="single" w:color="auto" w:sz="4" w:space="0"/>
              <w:left w:val="single" w:color="auto" w:sz="4" w:space="0"/>
              <w:bottom w:val="nil"/>
              <w:right w:val="single" w:color="auto" w:sz="4" w:space="0"/>
            </w:tcBorders>
            <w:vAlign w:val="center"/>
          </w:tcPr>
          <w:p w14:paraId="72A40DB4">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08BFE79D">
            <w:pPr>
              <w:widowControl/>
              <w:jc w:val="center"/>
              <w:rPr>
                <w:rFonts w:ascii="宋体" w:hAnsi="宋体" w:cs="宋体"/>
                <w:color w:val="000000"/>
                <w:kern w:val="0"/>
              </w:rPr>
            </w:pPr>
            <w:r>
              <w:rPr>
                <w:rFonts w:hint="eastAsia" w:ascii="宋体" w:hAnsi="宋体" w:cs="宋体"/>
                <w:color w:val="000000"/>
                <w:kern w:val="0"/>
              </w:rPr>
              <w:t>摄像头</w:t>
            </w:r>
          </w:p>
        </w:tc>
        <w:tc>
          <w:tcPr>
            <w:tcW w:w="726" w:type="dxa"/>
            <w:tcBorders>
              <w:top w:val="nil"/>
              <w:left w:val="nil"/>
              <w:bottom w:val="single" w:color="auto" w:sz="4" w:space="0"/>
              <w:right w:val="single" w:color="auto" w:sz="4" w:space="0"/>
            </w:tcBorders>
            <w:shd w:val="clear" w:color="auto" w:fill="auto"/>
          </w:tcPr>
          <w:p w14:paraId="432E9717">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54B384FF">
            <w:pPr>
              <w:widowControl/>
              <w:jc w:val="center"/>
              <w:rPr>
                <w:rFonts w:cs="Calibri"/>
                <w:color w:val="000000"/>
                <w:kern w:val="0"/>
              </w:rPr>
            </w:pPr>
            <w:r>
              <w:rPr>
                <w:rFonts w:cs="Calibri"/>
                <w:color w:val="000000"/>
                <w:kern w:val="0"/>
              </w:rPr>
              <w:t>2</w:t>
            </w:r>
          </w:p>
        </w:tc>
      </w:tr>
      <w:tr w14:paraId="710F9B47">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nil"/>
              <w:right w:val="single" w:color="auto" w:sz="4" w:space="0"/>
            </w:tcBorders>
            <w:vAlign w:val="center"/>
          </w:tcPr>
          <w:p w14:paraId="102E97A4">
            <w:pPr>
              <w:widowControl/>
              <w:jc w:val="left"/>
              <w:rPr>
                <w:rFonts w:ascii="宋体" w:hAnsi="宋体" w:cs="宋体"/>
                <w:color w:val="000000"/>
                <w:kern w:val="0"/>
              </w:rPr>
            </w:pPr>
          </w:p>
        </w:tc>
        <w:tc>
          <w:tcPr>
            <w:tcW w:w="1558" w:type="dxa"/>
            <w:vMerge w:val="continue"/>
            <w:tcBorders>
              <w:top w:val="single" w:color="auto" w:sz="4" w:space="0"/>
              <w:left w:val="single" w:color="auto" w:sz="4" w:space="0"/>
              <w:bottom w:val="nil"/>
              <w:right w:val="single" w:color="auto" w:sz="4" w:space="0"/>
            </w:tcBorders>
            <w:vAlign w:val="center"/>
          </w:tcPr>
          <w:p w14:paraId="21AEBA96">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6B8C3D3C">
            <w:pPr>
              <w:widowControl/>
              <w:jc w:val="center"/>
              <w:rPr>
                <w:rFonts w:ascii="宋体" w:hAnsi="宋体" w:cs="宋体"/>
                <w:color w:val="000000"/>
                <w:kern w:val="0"/>
              </w:rPr>
            </w:pPr>
            <w:r>
              <w:rPr>
                <w:rFonts w:hint="eastAsia" w:ascii="宋体" w:hAnsi="宋体" w:cs="宋体"/>
                <w:color w:val="000000"/>
                <w:kern w:val="0"/>
              </w:rPr>
              <w:t>光端机</w:t>
            </w:r>
          </w:p>
        </w:tc>
        <w:tc>
          <w:tcPr>
            <w:tcW w:w="726" w:type="dxa"/>
            <w:tcBorders>
              <w:top w:val="nil"/>
              <w:left w:val="nil"/>
              <w:bottom w:val="single" w:color="auto" w:sz="4" w:space="0"/>
              <w:right w:val="single" w:color="auto" w:sz="4" w:space="0"/>
            </w:tcBorders>
            <w:shd w:val="clear" w:color="auto" w:fill="auto"/>
          </w:tcPr>
          <w:p w14:paraId="0BFAA199">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2A85652D">
            <w:pPr>
              <w:widowControl/>
              <w:jc w:val="center"/>
              <w:rPr>
                <w:rFonts w:cs="Calibri"/>
                <w:color w:val="000000"/>
                <w:kern w:val="0"/>
              </w:rPr>
            </w:pPr>
            <w:r>
              <w:rPr>
                <w:rFonts w:cs="Calibri"/>
                <w:color w:val="000000"/>
                <w:kern w:val="0"/>
              </w:rPr>
              <w:t>1</w:t>
            </w:r>
          </w:p>
        </w:tc>
      </w:tr>
      <w:tr w14:paraId="53EBAD71">
        <w:tblPrEx>
          <w:tblCellMar>
            <w:top w:w="0" w:type="dxa"/>
            <w:left w:w="108" w:type="dxa"/>
            <w:bottom w:w="0" w:type="dxa"/>
            <w:right w:w="108" w:type="dxa"/>
          </w:tblCellMar>
        </w:tblPrEx>
        <w:trPr>
          <w:trHeight w:val="324" w:hRule="atLeast"/>
        </w:trPr>
        <w:tc>
          <w:tcPr>
            <w:tcW w:w="730" w:type="dxa"/>
            <w:vMerge w:val="restart"/>
            <w:tcBorders>
              <w:top w:val="single" w:color="auto" w:sz="4" w:space="0"/>
              <w:left w:val="single" w:color="auto" w:sz="4" w:space="0"/>
              <w:bottom w:val="nil"/>
              <w:right w:val="single" w:color="auto" w:sz="4" w:space="0"/>
            </w:tcBorders>
            <w:shd w:val="clear" w:color="auto" w:fill="auto"/>
            <w:vAlign w:val="center"/>
          </w:tcPr>
          <w:p w14:paraId="62EA6E5E">
            <w:pPr>
              <w:widowControl/>
              <w:jc w:val="center"/>
              <w:rPr>
                <w:rFonts w:ascii="宋体" w:hAnsi="宋体" w:cs="宋体"/>
                <w:color w:val="000000"/>
                <w:kern w:val="0"/>
              </w:rPr>
            </w:pPr>
            <w:r>
              <w:rPr>
                <w:rFonts w:hint="eastAsia" w:ascii="宋体" w:hAnsi="宋体" w:cs="宋体"/>
                <w:color w:val="000000"/>
                <w:kern w:val="0"/>
              </w:rPr>
              <w:t>5</w:t>
            </w:r>
          </w:p>
        </w:tc>
        <w:tc>
          <w:tcPr>
            <w:tcW w:w="1558" w:type="dxa"/>
            <w:vMerge w:val="restart"/>
            <w:tcBorders>
              <w:top w:val="single" w:color="auto" w:sz="4" w:space="0"/>
              <w:left w:val="single" w:color="auto" w:sz="4" w:space="0"/>
              <w:bottom w:val="nil"/>
              <w:right w:val="single" w:color="auto" w:sz="4" w:space="0"/>
            </w:tcBorders>
            <w:shd w:val="clear" w:color="auto" w:fill="auto"/>
            <w:vAlign w:val="center"/>
          </w:tcPr>
          <w:p w14:paraId="72444B2F">
            <w:pPr>
              <w:widowControl/>
              <w:jc w:val="center"/>
              <w:rPr>
                <w:rFonts w:hint="eastAsia" w:ascii="宋体" w:hAnsi="宋体" w:cs="宋体"/>
                <w:color w:val="000000"/>
                <w:kern w:val="0"/>
              </w:rPr>
            </w:pPr>
            <w:r>
              <w:rPr>
                <w:rFonts w:hint="eastAsia" w:ascii="宋体" w:hAnsi="宋体" w:cs="宋体"/>
                <w:color w:val="000000"/>
                <w:kern w:val="0"/>
              </w:rPr>
              <w:t>研究生公寓I期</w:t>
            </w:r>
          </w:p>
          <w:p w14:paraId="0ACC988B">
            <w:pPr>
              <w:widowControl/>
              <w:jc w:val="center"/>
              <w:rPr>
                <w:rFonts w:hint="eastAsia" w:ascii="宋体" w:hAnsi="宋体" w:cs="宋体"/>
                <w:color w:val="000000"/>
                <w:kern w:val="0"/>
              </w:rPr>
            </w:pPr>
            <w:r>
              <w:rPr>
                <w:rFonts w:hint="eastAsia" w:ascii="宋体" w:hAnsi="宋体" w:cs="宋体"/>
                <w:color w:val="000000"/>
                <w:kern w:val="0"/>
                <w:lang w:val="en-US" w:eastAsia="zh-CN"/>
              </w:rPr>
              <w:t>变电所</w:t>
            </w:r>
          </w:p>
        </w:tc>
        <w:tc>
          <w:tcPr>
            <w:tcW w:w="3552" w:type="dxa"/>
            <w:tcBorders>
              <w:top w:val="nil"/>
              <w:left w:val="nil"/>
              <w:bottom w:val="single" w:color="auto" w:sz="4" w:space="0"/>
              <w:right w:val="single" w:color="auto" w:sz="4" w:space="0"/>
            </w:tcBorders>
            <w:shd w:val="clear" w:color="auto" w:fill="auto"/>
            <w:vAlign w:val="center"/>
          </w:tcPr>
          <w:p w14:paraId="4F4EF11D">
            <w:pPr>
              <w:widowControl/>
              <w:jc w:val="center"/>
              <w:rPr>
                <w:rFonts w:ascii="宋体" w:hAnsi="宋体" w:cs="宋体"/>
                <w:color w:val="000000"/>
                <w:kern w:val="0"/>
              </w:rPr>
            </w:pPr>
            <w:r>
              <w:rPr>
                <w:rFonts w:hint="eastAsia" w:ascii="宋体" w:hAnsi="宋体" w:cs="宋体"/>
                <w:color w:val="000000"/>
                <w:kern w:val="0"/>
              </w:rPr>
              <w:t>通信管理机CSU</w:t>
            </w:r>
          </w:p>
        </w:tc>
        <w:tc>
          <w:tcPr>
            <w:tcW w:w="726" w:type="dxa"/>
            <w:tcBorders>
              <w:top w:val="nil"/>
              <w:left w:val="nil"/>
              <w:bottom w:val="single" w:color="auto" w:sz="4" w:space="0"/>
              <w:right w:val="single" w:color="auto" w:sz="4" w:space="0"/>
            </w:tcBorders>
            <w:shd w:val="clear" w:color="auto" w:fill="auto"/>
          </w:tcPr>
          <w:p w14:paraId="75843610">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1F7EA425">
            <w:pPr>
              <w:widowControl/>
              <w:jc w:val="center"/>
              <w:rPr>
                <w:rFonts w:cs="Calibri"/>
                <w:color w:val="000000"/>
                <w:kern w:val="0"/>
              </w:rPr>
            </w:pPr>
            <w:r>
              <w:rPr>
                <w:rFonts w:cs="Calibri"/>
                <w:color w:val="000000"/>
                <w:kern w:val="0"/>
              </w:rPr>
              <w:t>1</w:t>
            </w:r>
          </w:p>
        </w:tc>
      </w:tr>
      <w:tr w14:paraId="0E4ED823">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nil"/>
              <w:right w:val="single" w:color="auto" w:sz="4" w:space="0"/>
            </w:tcBorders>
            <w:vAlign w:val="center"/>
          </w:tcPr>
          <w:p w14:paraId="5D1942C1">
            <w:pPr>
              <w:widowControl/>
              <w:jc w:val="left"/>
              <w:rPr>
                <w:rFonts w:ascii="宋体" w:hAnsi="宋体" w:cs="宋体"/>
                <w:color w:val="000000"/>
                <w:kern w:val="0"/>
              </w:rPr>
            </w:pPr>
          </w:p>
        </w:tc>
        <w:tc>
          <w:tcPr>
            <w:tcW w:w="1558" w:type="dxa"/>
            <w:vMerge w:val="continue"/>
            <w:tcBorders>
              <w:top w:val="single" w:color="auto" w:sz="4" w:space="0"/>
              <w:left w:val="single" w:color="auto" w:sz="4" w:space="0"/>
              <w:bottom w:val="nil"/>
              <w:right w:val="single" w:color="auto" w:sz="4" w:space="0"/>
            </w:tcBorders>
            <w:vAlign w:val="center"/>
          </w:tcPr>
          <w:p w14:paraId="66193DF3">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627F0130">
            <w:pPr>
              <w:widowControl/>
              <w:jc w:val="center"/>
              <w:rPr>
                <w:rFonts w:ascii="宋体" w:hAnsi="宋体" w:cs="宋体"/>
                <w:color w:val="000000"/>
                <w:kern w:val="0"/>
              </w:rPr>
            </w:pPr>
            <w:r>
              <w:rPr>
                <w:rFonts w:hint="eastAsia" w:ascii="宋体" w:hAnsi="宋体" w:cs="宋体"/>
                <w:color w:val="000000"/>
                <w:kern w:val="0"/>
              </w:rPr>
              <w:t>多功能测控仪表</w:t>
            </w:r>
          </w:p>
        </w:tc>
        <w:tc>
          <w:tcPr>
            <w:tcW w:w="726" w:type="dxa"/>
            <w:tcBorders>
              <w:top w:val="nil"/>
              <w:left w:val="nil"/>
              <w:bottom w:val="single" w:color="auto" w:sz="4" w:space="0"/>
              <w:right w:val="single" w:color="auto" w:sz="4" w:space="0"/>
            </w:tcBorders>
            <w:shd w:val="clear" w:color="auto" w:fill="auto"/>
          </w:tcPr>
          <w:p w14:paraId="08B0012F">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68FBD4E0">
            <w:pPr>
              <w:widowControl/>
              <w:jc w:val="center"/>
              <w:rPr>
                <w:rFonts w:cs="Calibri"/>
                <w:color w:val="000000"/>
                <w:kern w:val="0"/>
              </w:rPr>
            </w:pPr>
            <w:r>
              <w:rPr>
                <w:rFonts w:cs="Calibri"/>
                <w:color w:val="000000"/>
                <w:kern w:val="0"/>
              </w:rPr>
              <w:t>51</w:t>
            </w:r>
          </w:p>
        </w:tc>
      </w:tr>
      <w:tr w14:paraId="348D7429">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nil"/>
              <w:right w:val="single" w:color="auto" w:sz="4" w:space="0"/>
            </w:tcBorders>
            <w:vAlign w:val="center"/>
          </w:tcPr>
          <w:p w14:paraId="4FC3D988">
            <w:pPr>
              <w:widowControl/>
              <w:jc w:val="left"/>
              <w:rPr>
                <w:rFonts w:ascii="宋体" w:hAnsi="宋体" w:cs="宋体"/>
                <w:color w:val="000000"/>
                <w:kern w:val="0"/>
              </w:rPr>
            </w:pPr>
          </w:p>
        </w:tc>
        <w:tc>
          <w:tcPr>
            <w:tcW w:w="1558" w:type="dxa"/>
            <w:vMerge w:val="continue"/>
            <w:tcBorders>
              <w:top w:val="single" w:color="auto" w:sz="4" w:space="0"/>
              <w:left w:val="single" w:color="auto" w:sz="4" w:space="0"/>
              <w:bottom w:val="nil"/>
              <w:right w:val="single" w:color="auto" w:sz="4" w:space="0"/>
            </w:tcBorders>
            <w:vAlign w:val="center"/>
          </w:tcPr>
          <w:p w14:paraId="1420162C">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10BE015D">
            <w:pPr>
              <w:widowControl/>
              <w:jc w:val="center"/>
              <w:rPr>
                <w:rFonts w:ascii="宋体" w:hAnsi="宋体" w:cs="宋体"/>
                <w:color w:val="000000"/>
                <w:kern w:val="0"/>
              </w:rPr>
            </w:pPr>
            <w:r>
              <w:rPr>
                <w:rFonts w:hint="eastAsia" w:ascii="宋体" w:hAnsi="宋体" w:cs="宋体"/>
                <w:color w:val="000000"/>
                <w:kern w:val="0"/>
              </w:rPr>
              <w:t>摄像头</w:t>
            </w:r>
          </w:p>
        </w:tc>
        <w:tc>
          <w:tcPr>
            <w:tcW w:w="726" w:type="dxa"/>
            <w:tcBorders>
              <w:top w:val="nil"/>
              <w:left w:val="nil"/>
              <w:bottom w:val="single" w:color="auto" w:sz="4" w:space="0"/>
              <w:right w:val="single" w:color="auto" w:sz="4" w:space="0"/>
            </w:tcBorders>
            <w:shd w:val="clear" w:color="auto" w:fill="auto"/>
          </w:tcPr>
          <w:p w14:paraId="74053A49">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2C8487F9">
            <w:pPr>
              <w:widowControl/>
              <w:jc w:val="center"/>
              <w:rPr>
                <w:rFonts w:cs="Calibri"/>
                <w:color w:val="000000"/>
                <w:kern w:val="0"/>
              </w:rPr>
            </w:pPr>
            <w:r>
              <w:rPr>
                <w:rFonts w:cs="Calibri"/>
                <w:color w:val="000000"/>
                <w:kern w:val="0"/>
              </w:rPr>
              <w:t>2</w:t>
            </w:r>
          </w:p>
        </w:tc>
      </w:tr>
      <w:tr w14:paraId="5F4266A5">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nil"/>
              <w:right w:val="single" w:color="auto" w:sz="4" w:space="0"/>
            </w:tcBorders>
            <w:vAlign w:val="center"/>
          </w:tcPr>
          <w:p w14:paraId="660FFF4C">
            <w:pPr>
              <w:widowControl/>
              <w:jc w:val="left"/>
              <w:rPr>
                <w:rFonts w:ascii="宋体" w:hAnsi="宋体" w:cs="宋体"/>
                <w:color w:val="000000"/>
                <w:kern w:val="0"/>
              </w:rPr>
            </w:pPr>
          </w:p>
        </w:tc>
        <w:tc>
          <w:tcPr>
            <w:tcW w:w="1558" w:type="dxa"/>
            <w:vMerge w:val="continue"/>
            <w:tcBorders>
              <w:top w:val="single" w:color="auto" w:sz="4" w:space="0"/>
              <w:left w:val="single" w:color="auto" w:sz="4" w:space="0"/>
              <w:bottom w:val="nil"/>
              <w:right w:val="single" w:color="auto" w:sz="4" w:space="0"/>
            </w:tcBorders>
            <w:vAlign w:val="center"/>
          </w:tcPr>
          <w:p w14:paraId="73B5E73A">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5D00DB06">
            <w:pPr>
              <w:widowControl/>
              <w:jc w:val="center"/>
              <w:rPr>
                <w:rFonts w:ascii="宋体" w:hAnsi="宋体" w:cs="宋体"/>
                <w:color w:val="000000"/>
                <w:kern w:val="0"/>
              </w:rPr>
            </w:pPr>
            <w:r>
              <w:rPr>
                <w:rFonts w:hint="eastAsia" w:ascii="宋体" w:hAnsi="宋体" w:cs="宋体"/>
                <w:color w:val="000000"/>
                <w:kern w:val="0"/>
              </w:rPr>
              <w:t>光端机</w:t>
            </w:r>
          </w:p>
        </w:tc>
        <w:tc>
          <w:tcPr>
            <w:tcW w:w="726" w:type="dxa"/>
            <w:tcBorders>
              <w:top w:val="nil"/>
              <w:left w:val="nil"/>
              <w:bottom w:val="single" w:color="auto" w:sz="4" w:space="0"/>
              <w:right w:val="single" w:color="auto" w:sz="4" w:space="0"/>
            </w:tcBorders>
            <w:shd w:val="clear" w:color="auto" w:fill="auto"/>
          </w:tcPr>
          <w:p w14:paraId="57E0FC5E">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3CA9A71B">
            <w:pPr>
              <w:widowControl/>
              <w:jc w:val="center"/>
              <w:rPr>
                <w:rFonts w:cs="Calibri"/>
                <w:color w:val="000000"/>
                <w:kern w:val="0"/>
              </w:rPr>
            </w:pPr>
            <w:r>
              <w:rPr>
                <w:rFonts w:cs="Calibri"/>
                <w:color w:val="000000"/>
                <w:kern w:val="0"/>
              </w:rPr>
              <w:t>1</w:t>
            </w:r>
          </w:p>
        </w:tc>
      </w:tr>
      <w:tr w14:paraId="79BCDDFE">
        <w:tblPrEx>
          <w:tblCellMar>
            <w:top w:w="0" w:type="dxa"/>
            <w:left w:w="108" w:type="dxa"/>
            <w:bottom w:w="0" w:type="dxa"/>
            <w:right w:w="108" w:type="dxa"/>
          </w:tblCellMar>
        </w:tblPrEx>
        <w:trPr>
          <w:trHeight w:val="324" w:hRule="atLeast"/>
        </w:trPr>
        <w:tc>
          <w:tcPr>
            <w:tcW w:w="730" w:type="dxa"/>
            <w:vMerge w:val="restart"/>
            <w:tcBorders>
              <w:top w:val="single" w:color="auto" w:sz="4" w:space="0"/>
              <w:left w:val="single" w:color="auto" w:sz="4" w:space="0"/>
              <w:bottom w:val="nil"/>
              <w:right w:val="single" w:color="auto" w:sz="4" w:space="0"/>
            </w:tcBorders>
            <w:shd w:val="clear" w:color="auto" w:fill="auto"/>
            <w:vAlign w:val="center"/>
          </w:tcPr>
          <w:p w14:paraId="4616652E">
            <w:pPr>
              <w:widowControl/>
              <w:jc w:val="center"/>
              <w:rPr>
                <w:rFonts w:ascii="宋体" w:hAnsi="宋体" w:cs="宋体"/>
                <w:color w:val="000000"/>
                <w:kern w:val="0"/>
              </w:rPr>
            </w:pPr>
            <w:r>
              <w:rPr>
                <w:rFonts w:hint="eastAsia" w:ascii="宋体" w:hAnsi="宋体" w:cs="宋体"/>
                <w:color w:val="000000"/>
                <w:kern w:val="0"/>
              </w:rPr>
              <w:t>6</w:t>
            </w:r>
          </w:p>
        </w:tc>
        <w:tc>
          <w:tcPr>
            <w:tcW w:w="1558" w:type="dxa"/>
            <w:vMerge w:val="restart"/>
            <w:tcBorders>
              <w:top w:val="single" w:color="auto" w:sz="4" w:space="0"/>
              <w:left w:val="single" w:color="auto" w:sz="4" w:space="0"/>
              <w:bottom w:val="nil"/>
              <w:right w:val="single" w:color="auto" w:sz="4" w:space="0"/>
            </w:tcBorders>
            <w:shd w:val="clear" w:color="auto" w:fill="auto"/>
            <w:vAlign w:val="center"/>
          </w:tcPr>
          <w:p w14:paraId="5DDD3E6B">
            <w:pPr>
              <w:widowControl/>
              <w:jc w:val="center"/>
              <w:rPr>
                <w:rFonts w:hint="eastAsia" w:ascii="宋体" w:hAnsi="宋体" w:cs="宋体"/>
                <w:color w:val="000000"/>
                <w:kern w:val="0"/>
              </w:rPr>
            </w:pPr>
            <w:r>
              <w:rPr>
                <w:rFonts w:hint="eastAsia" w:ascii="宋体" w:hAnsi="宋体" w:cs="宋体"/>
                <w:color w:val="000000"/>
                <w:kern w:val="0"/>
              </w:rPr>
              <w:t>学院实验楼I期</w:t>
            </w:r>
          </w:p>
          <w:p w14:paraId="432B68C2">
            <w:pPr>
              <w:widowControl/>
              <w:jc w:val="center"/>
              <w:rPr>
                <w:rFonts w:hint="eastAsia" w:ascii="宋体" w:hAnsi="宋体" w:cs="宋体"/>
                <w:color w:val="000000"/>
                <w:kern w:val="0"/>
              </w:rPr>
            </w:pPr>
            <w:r>
              <w:rPr>
                <w:rFonts w:hint="eastAsia" w:ascii="宋体" w:hAnsi="宋体" w:cs="宋体"/>
                <w:color w:val="000000"/>
                <w:kern w:val="0"/>
                <w:lang w:val="en-US" w:eastAsia="zh-CN"/>
              </w:rPr>
              <w:t>变电所</w:t>
            </w:r>
          </w:p>
        </w:tc>
        <w:tc>
          <w:tcPr>
            <w:tcW w:w="3552" w:type="dxa"/>
            <w:tcBorders>
              <w:top w:val="nil"/>
              <w:left w:val="nil"/>
              <w:bottom w:val="single" w:color="auto" w:sz="4" w:space="0"/>
              <w:right w:val="single" w:color="auto" w:sz="4" w:space="0"/>
            </w:tcBorders>
            <w:shd w:val="clear" w:color="auto" w:fill="auto"/>
            <w:vAlign w:val="center"/>
          </w:tcPr>
          <w:p w14:paraId="3EA56D1D">
            <w:pPr>
              <w:widowControl/>
              <w:jc w:val="center"/>
              <w:rPr>
                <w:rFonts w:ascii="宋体" w:hAnsi="宋体" w:cs="宋体"/>
                <w:color w:val="000000"/>
                <w:kern w:val="0"/>
              </w:rPr>
            </w:pPr>
            <w:r>
              <w:rPr>
                <w:rFonts w:hint="eastAsia" w:ascii="宋体" w:hAnsi="宋体" w:cs="宋体"/>
                <w:color w:val="000000"/>
                <w:kern w:val="0"/>
              </w:rPr>
              <w:t>通信管理机CSU</w:t>
            </w:r>
          </w:p>
        </w:tc>
        <w:tc>
          <w:tcPr>
            <w:tcW w:w="726" w:type="dxa"/>
            <w:tcBorders>
              <w:top w:val="nil"/>
              <w:left w:val="nil"/>
              <w:bottom w:val="single" w:color="auto" w:sz="4" w:space="0"/>
              <w:right w:val="single" w:color="auto" w:sz="4" w:space="0"/>
            </w:tcBorders>
            <w:shd w:val="clear" w:color="auto" w:fill="auto"/>
          </w:tcPr>
          <w:p w14:paraId="420454F4">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32B5D99B">
            <w:pPr>
              <w:widowControl/>
              <w:jc w:val="center"/>
              <w:rPr>
                <w:rFonts w:cs="Calibri"/>
                <w:color w:val="000000"/>
                <w:kern w:val="0"/>
              </w:rPr>
            </w:pPr>
            <w:r>
              <w:rPr>
                <w:rFonts w:cs="Calibri"/>
                <w:color w:val="000000"/>
                <w:kern w:val="0"/>
              </w:rPr>
              <w:t>1</w:t>
            </w:r>
          </w:p>
        </w:tc>
      </w:tr>
      <w:tr w14:paraId="4EC20352">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nil"/>
              <w:right w:val="single" w:color="auto" w:sz="4" w:space="0"/>
            </w:tcBorders>
            <w:vAlign w:val="center"/>
          </w:tcPr>
          <w:p w14:paraId="5C4CDE18">
            <w:pPr>
              <w:widowControl/>
              <w:jc w:val="left"/>
              <w:rPr>
                <w:rFonts w:ascii="宋体" w:hAnsi="宋体" w:cs="宋体"/>
                <w:color w:val="000000"/>
                <w:kern w:val="0"/>
              </w:rPr>
            </w:pPr>
          </w:p>
        </w:tc>
        <w:tc>
          <w:tcPr>
            <w:tcW w:w="1558" w:type="dxa"/>
            <w:vMerge w:val="continue"/>
            <w:tcBorders>
              <w:top w:val="single" w:color="auto" w:sz="4" w:space="0"/>
              <w:left w:val="single" w:color="auto" w:sz="4" w:space="0"/>
              <w:bottom w:val="nil"/>
              <w:right w:val="single" w:color="auto" w:sz="4" w:space="0"/>
            </w:tcBorders>
            <w:vAlign w:val="center"/>
          </w:tcPr>
          <w:p w14:paraId="36CB3AF8">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3822CD62">
            <w:pPr>
              <w:widowControl/>
              <w:jc w:val="center"/>
              <w:rPr>
                <w:rFonts w:ascii="宋体" w:hAnsi="宋体" w:cs="宋体"/>
                <w:color w:val="000000"/>
                <w:kern w:val="0"/>
              </w:rPr>
            </w:pPr>
            <w:r>
              <w:rPr>
                <w:rFonts w:hint="eastAsia" w:ascii="宋体" w:hAnsi="宋体" w:cs="宋体"/>
                <w:color w:val="000000"/>
                <w:kern w:val="0"/>
              </w:rPr>
              <w:t>微机保护测控装置</w:t>
            </w:r>
          </w:p>
        </w:tc>
        <w:tc>
          <w:tcPr>
            <w:tcW w:w="726" w:type="dxa"/>
            <w:tcBorders>
              <w:top w:val="nil"/>
              <w:left w:val="nil"/>
              <w:bottom w:val="single" w:color="auto" w:sz="4" w:space="0"/>
              <w:right w:val="single" w:color="auto" w:sz="4" w:space="0"/>
            </w:tcBorders>
            <w:shd w:val="clear" w:color="auto" w:fill="auto"/>
          </w:tcPr>
          <w:p w14:paraId="1A6CF4EB">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63732439">
            <w:pPr>
              <w:widowControl/>
              <w:jc w:val="center"/>
              <w:rPr>
                <w:rFonts w:cs="Calibri"/>
                <w:color w:val="000000"/>
                <w:kern w:val="0"/>
              </w:rPr>
            </w:pPr>
            <w:r>
              <w:rPr>
                <w:rFonts w:cs="Calibri"/>
                <w:color w:val="000000"/>
                <w:kern w:val="0"/>
              </w:rPr>
              <w:t>8</w:t>
            </w:r>
          </w:p>
        </w:tc>
      </w:tr>
      <w:tr w14:paraId="6D55BD67">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nil"/>
              <w:right w:val="single" w:color="auto" w:sz="4" w:space="0"/>
            </w:tcBorders>
            <w:vAlign w:val="center"/>
          </w:tcPr>
          <w:p w14:paraId="0AE2953B">
            <w:pPr>
              <w:widowControl/>
              <w:jc w:val="left"/>
              <w:rPr>
                <w:rFonts w:ascii="宋体" w:hAnsi="宋体" w:cs="宋体"/>
                <w:color w:val="000000"/>
                <w:kern w:val="0"/>
              </w:rPr>
            </w:pPr>
          </w:p>
        </w:tc>
        <w:tc>
          <w:tcPr>
            <w:tcW w:w="1558" w:type="dxa"/>
            <w:vMerge w:val="continue"/>
            <w:tcBorders>
              <w:top w:val="single" w:color="auto" w:sz="4" w:space="0"/>
              <w:left w:val="single" w:color="auto" w:sz="4" w:space="0"/>
              <w:bottom w:val="nil"/>
              <w:right w:val="single" w:color="auto" w:sz="4" w:space="0"/>
            </w:tcBorders>
            <w:vAlign w:val="center"/>
          </w:tcPr>
          <w:p w14:paraId="3183C1F1">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26B3F54C">
            <w:pPr>
              <w:widowControl/>
              <w:jc w:val="center"/>
              <w:rPr>
                <w:rFonts w:hint="eastAsia" w:ascii="宋体" w:hAnsi="宋体" w:cs="宋体"/>
                <w:color w:val="000000"/>
                <w:kern w:val="0"/>
              </w:rPr>
            </w:pPr>
            <w:r>
              <w:rPr>
                <w:rFonts w:hint="eastAsia" w:ascii="宋体" w:hAnsi="宋体" w:cs="宋体"/>
                <w:color w:val="000000"/>
                <w:kern w:val="0"/>
              </w:rPr>
              <w:t>多功能测控仪表</w:t>
            </w:r>
          </w:p>
        </w:tc>
        <w:tc>
          <w:tcPr>
            <w:tcW w:w="726" w:type="dxa"/>
            <w:tcBorders>
              <w:top w:val="nil"/>
              <w:left w:val="nil"/>
              <w:bottom w:val="single" w:color="auto" w:sz="4" w:space="0"/>
              <w:right w:val="single" w:color="auto" w:sz="4" w:space="0"/>
            </w:tcBorders>
            <w:shd w:val="clear" w:color="auto" w:fill="auto"/>
          </w:tcPr>
          <w:p w14:paraId="60D627AB">
            <w:pPr>
              <w:widowControl/>
              <w:jc w:val="center"/>
              <w:rPr>
                <w:rFonts w:hint="eastAsia"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12BCBAC4">
            <w:pPr>
              <w:widowControl/>
              <w:jc w:val="center"/>
              <w:rPr>
                <w:rFonts w:cs="Calibri"/>
                <w:color w:val="000000"/>
                <w:kern w:val="0"/>
              </w:rPr>
            </w:pPr>
            <w:r>
              <w:rPr>
                <w:rFonts w:hint="eastAsia" w:cs="Calibri"/>
                <w:color w:val="000000"/>
                <w:kern w:val="0"/>
              </w:rPr>
              <w:t>153</w:t>
            </w:r>
          </w:p>
        </w:tc>
      </w:tr>
      <w:tr w14:paraId="6497F419">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nil"/>
              <w:right w:val="single" w:color="auto" w:sz="4" w:space="0"/>
            </w:tcBorders>
            <w:vAlign w:val="center"/>
          </w:tcPr>
          <w:p w14:paraId="533115E5">
            <w:pPr>
              <w:widowControl/>
              <w:jc w:val="left"/>
              <w:rPr>
                <w:rFonts w:ascii="宋体" w:hAnsi="宋体" w:cs="宋体"/>
                <w:color w:val="000000"/>
                <w:kern w:val="0"/>
              </w:rPr>
            </w:pPr>
          </w:p>
        </w:tc>
        <w:tc>
          <w:tcPr>
            <w:tcW w:w="1558" w:type="dxa"/>
            <w:vMerge w:val="continue"/>
            <w:tcBorders>
              <w:top w:val="single" w:color="auto" w:sz="4" w:space="0"/>
              <w:left w:val="single" w:color="auto" w:sz="4" w:space="0"/>
              <w:bottom w:val="nil"/>
              <w:right w:val="single" w:color="auto" w:sz="4" w:space="0"/>
            </w:tcBorders>
            <w:vAlign w:val="center"/>
          </w:tcPr>
          <w:p w14:paraId="0ECFBF9F">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6EEBCFF8">
            <w:pPr>
              <w:widowControl/>
              <w:jc w:val="center"/>
              <w:rPr>
                <w:rFonts w:ascii="宋体" w:hAnsi="宋体" w:cs="宋体"/>
                <w:color w:val="000000"/>
                <w:kern w:val="0"/>
              </w:rPr>
            </w:pPr>
            <w:r>
              <w:rPr>
                <w:rFonts w:hint="eastAsia" w:ascii="宋体" w:hAnsi="宋体" w:cs="宋体"/>
                <w:color w:val="000000"/>
                <w:kern w:val="0"/>
              </w:rPr>
              <w:t>摄像头</w:t>
            </w:r>
          </w:p>
        </w:tc>
        <w:tc>
          <w:tcPr>
            <w:tcW w:w="726" w:type="dxa"/>
            <w:tcBorders>
              <w:top w:val="nil"/>
              <w:left w:val="nil"/>
              <w:bottom w:val="single" w:color="auto" w:sz="4" w:space="0"/>
              <w:right w:val="single" w:color="auto" w:sz="4" w:space="0"/>
            </w:tcBorders>
            <w:shd w:val="clear" w:color="auto" w:fill="auto"/>
          </w:tcPr>
          <w:p w14:paraId="14A60E27">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501B0128">
            <w:pPr>
              <w:widowControl/>
              <w:jc w:val="center"/>
              <w:rPr>
                <w:rFonts w:cs="Calibri"/>
                <w:color w:val="000000"/>
                <w:kern w:val="0"/>
              </w:rPr>
            </w:pPr>
            <w:r>
              <w:rPr>
                <w:rFonts w:cs="Calibri"/>
                <w:color w:val="000000"/>
                <w:kern w:val="0"/>
              </w:rPr>
              <w:t>2</w:t>
            </w:r>
          </w:p>
        </w:tc>
      </w:tr>
      <w:tr w14:paraId="7209B362">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nil"/>
              <w:right w:val="single" w:color="auto" w:sz="4" w:space="0"/>
            </w:tcBorders>
            <w:vAlign w:val="center"/>
          </w:tcPr>
          <w:p w14:paraId="0965788D">
            <w:pPr>
              <w:widowControl/>
              <w:jc w:val="left"/>
              <w:rPr>
                <w:rFonts w:ascii="宋体" w:hAnsi="宋体" w:cs="宋体"/>
                <w:color w:val="000000"/>
                <w:kern w:val="0"/>
              </w:rPr>
            </w:pPr>
          </w:p>
        </w:tc>
        <w:tc>
          <w:tcPr>
            <w:tcW w:w="1558" w:type="dxa"/>
            <w:vMerge w:val="continue"/>
            <w:tcBorders>
              <w:top w:val="single" w:color="auto" w:sz="4" w:space="0"/>
              <w:left w:val="single" w:color="auto" w:sz="4" w:space="0"/>
              <w:bottom w:val="nil"/>
              <w:right w:val="single" w:color="auto" w:sz="4" w:space="0"/>
            </w:tcBorders>
            <w:vAlign w:val="center"/>
          </w:tcPr>
          <w:p w14:paraId="57D5E490">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64B010D2">
            <w:pPr>
              <w:widowControl/>
              <w:jc w:val="center"/>
              <w:rPr>
                <w:rFonts w:ascii="宋体" w:hAnsi="宋体" w:cs="宋体"/>
                <w:color w:val="000000"/>
                <w:kern w:val="0"/>
              </w:rPr>
            </w:pPr>
            <w:r>
              <w:rPr>
                <w:rFonts w:hint="eastAsia" w:ascii="宋体" w:hAnsi="宋体" w:cs="宋体"/>
                <w:color w:val="000000"/>
                <w:kern w:val="0"/>
              </w:rPr>
              <w:t>光端机</w:t>
            </w:r>
          </w:p>
        </w:tc>
        <w:tc>
          <w:tcPr>
            <w:tcW w:w="726" w:type="dxa"/>
            <w:tcBorders>
              <w:top w:val="nil"/>
              <w:left w:val="nil"/>
              <w:bottom w:val="single" w:color="auto" w:sz="4" w:space="0"/>
              <w:right w:val="single" w:color="auto" w:sz="4" w:space="0"/>
            </w:tcBorders>
            <w:shd w:val="clear" w:color="auto" w:fill="auto"/>
          </w:tcPr>
          <w:p w14:paraId="7946D7F7">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6FE698E5">
            <w:pPr>
              <w:widowControl/>
              <w:jc w:val="center"/>
              <w:rPr>
                <w:rFonts w:cs="Calibri"/>
                <w:color w:val="000000"/>
                <w:kern w:val="0"/>
              </w:rPr>
            </w:pPr>
            <w:r>
              <w:rPr>
                <w:rFonts w:cs="Calibri"/>
                <w:color w:val="000000"/>
                <w:kern w:val="0"/>
              </w:rPr>
              <w:t>1</w:t>
            </w:r>
          </w:p>
        </w:tc>
      </w:tr>
      <w:tr w14:paraId="0ACBDA40">
        <w:tblPrEx>
          <w:tblCellMar>
            <w:top w:w="0" w:type="dxa"/>
            <w:left w:w="108" w:type="dxa"/>
            <w:bottom w:w="0" w:type="dxa"/>
            <w:right w:w="108" w:type="dxa"/>
          </w:tblCellMar>
        </w:tblPrEx>
        <w:trPr>
          <w:trHeight w:val="324" w:hRule="atLeast"/>
        </w:trPr>
        <w:tc>
          <w:tcPr>
            <w:tcW w:w="730" w:type="dxa"/>
            <w:vMerge w:val="restart"/>
            <w:tcBorders>
              <w:top w:val="single" w:color="auto" w:sz="4" w:space="0"/>
              <w:left w:val="single" w:color="auto" w:sz="4" w:space="0"/>
              <w:bottom w:val="nil"/>
              <w:right w:val="single" w:color="auto" w:sz="4" w:space="0"/>
            </w:tcBorders>
            <w:shd w:val="clear" w:color="auto" w:fill="auto"/>
            <w:vAlign w:val="center"/>
          </w:tcPr>
          <w:p w14:paraId="3D5BDEE6">
            <w:pPr>
              <w:widowControl/>
              <w:jc w:val="center"/>
              <w:rPr>
                <w:rFonts w:ascii="宋体" w:hAnsi="宋体" w:cs="宋体"/>
                <w:color w:val="000000"/>
                <w:kern w:val="0"/>
              </w:rPr>
            </w:pPr>
            <w:r>
              <w:rPr>
                <w:rFonts w:hint="eastAsia" w:ascii="宋体" w:hAnsi="宋体" w:cs="宋体"/>
                <w:color w:val="000000"/>
                <w:kern w:val="0"/>
              </w:rPr>
              <w:t>7</w:t>
            </w:r>
          </w:p>
        </w:tc>
        <w:tc>
          <w:tcPr>
            <w:tcW w:w="1558" w:type="dxa"/>
            <w:vMerge w:val="restart"/>
            <w:tcBorders>
              <w:top w:val="single" w:color="auto" w:sz="4" w:space="0"/>
              <w:left w:val="single" w:color="auto" w:sz="4" w:space="0"/>
              <w:bottom w:val="nil"/>
              <w:right w:val="single" w:color="auto" w:sz="4" w:space="0"/>
            </w:tcBorders>
            <w:shd w:val="clear" w:color="auto" w:fill="auto"/>
            <w:vAlign w:val="center"/>
          </w:tcPr>
          <w:p w14:paraId="2BEF14E9">
            <w:pPr>
              <w:widowControl/>
              <w:jc w:val="center"/>
              <w:rPr>
                <w:rFonts w:ascii="宋体" w:hAnsi="宋体" w:cs="宋体"/>
                <w:color w:val="000000"/>
                <w:kern w:val="0"/>
              </w:rPr>
            </w:pPr>
            <w:r>
              <w:rPr>
                <w:rFonts w:hint="eastAsia" w:ascii="宋体" w:hAnsi="宋体" w:cs="宋体"/>
                <w:color w:val="000000"/>
                <w:kern w:val="0"/>
              </w:rPr>
              <w:t>教学楼（含I期、II期</w:t>
            </w:r>
            <w:r>
              <w:rPr>
                <w:rFonts w:ascii="宋体" w:hAnsi="宋体" w:cs="宋体"/>
                <w:color w:val="000000"/>
                <w:kern w:val="0"/>
              </w:rPr>
              <w:t>）</w:t>
            </w:r>
          </w:p>
          <w:p w14:paraId="51931063">
            <w:pPr>
              <w:widowControl/>
              <w:jc w:val="center"/>
              <w:rPr>
                <w:rFonts w:ascii="宋体" w:hAnsi="宋体" w:cs="宋体"/>
                <w:color w:val="000000"/>
                <w:kern w:val="0"/>
              </w:rPr>
            </w:pPr>
            <w:r>
              <w:rPr>
                <w:rFonts w:hint="eastAsia" w:ascii="宋体" w:hAnsi="宋体" w:cs="宋体"/>
                <w:color w:val="000000"/>
                <w:kern w:val="0"/>
                <w:lang w:val="en-US" w:eastAsia="zh-CN"/>
              </w:rPr>
              <w:t>变电所</w:t>
            </w:r>
          </w:p>
        </w:tc>
        <w:tc>
          <w:tcPr>
            <w:tcW w:w="3552" w:type="dxa"/>
            <w:tcBorders>
              <w:top w:val="nil"/>
              <w:left w:val="nil"/>
              <w:bottom w:val="single" w:color="auto" w:sz="4" w:space="0"/>
              <w:right w:val="single" w:color="auto" w:sz="4" w:space="0"/>
            </w:tcBorders>
            <w:shd w:val="clear" w:color="auto" w:fill="auto"/>
            <w:vAlign w:val="center"/>
          </w:tcPr>
          <w:p w14:paraId="1FA6F523">
            <w:pPr>
              <w:widowControl/>
              <w:jc w:val="center"/>
              <w:rPr>
                <w:rFonts w:ascii="宋体" w:hAnsi="宋体" w:cs="宋体"/>
                <w:color w:val="000000"/>
                <w:kern w:val="0"/>
              </w:rPr>
            </w:pPr>
            <w:r>
              <w:rPr>
                <w:rFonts w:hint="eastAsia" w:ascii="宋体" w:hAnsi="宋体" w:cs="宋体"/>
                <w:color w:val="000000"/>
                <w:kern w:val="0"/>
              </w:rPr>
              <w:t>通信管理机CSU</w:t>
            </w:r>
          </w:p>
        </w:tc>
        <w:tc>
          <w:tcPr>
            <w:tcW w:w="726" w:type="dxa"/>
            <w:tcBorders>
              <w:top w:val="nil"/>
              <w:left w:val="nil"/>
              <w:bottom w:val="single" w:color="auto" w:sz="4" w:space="0"/>
              <w:right w:val="single" w:color="auto" w:sz="4" w:space="0"/>
            </w:tcBorders>
            <w:shd w:val="clear" w:color="auto" w:fill="auto"/>
          </w:tcPr>
          <w:p w14:paraId="021057B4">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1F233A39">
            <w:pPr>
              <w:widowControl/>
              <w:jc w:val="center"/>
              <w:rPr>
                <w:rFonts w:cs="Calibri"/>
                <w:color w:val="000000"/>
                <w:kern w:val="0"/>
              </w:rPr>
            </w:pPr>
            <w:r>
              <w:rPr>
                <w:rFonts w:cs="Calibri"/>
                <w:color w:val="000000"/>
                <w:kern w:val="0"/>
              </w:rPr>
              <w:t>1</w:t>
            </w:r>
          </w:p>
        </w:tc>
      </w:tr>
      <w:tr w14:paraId="18068F65">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nil"/>
              <w:right w:val="single" w:color="auto" w:sz="4" w:space="0"/>
            </w:tcBorders>
            <w:vAlign w:val="center"/>
          </w:tcPr>
          <w:p w14:paraId="2F23C6BB">
            <w:pPr>
              <w:widowControl/>
              <w:jc w:val="left"/>
              <w:rPr>
                <w:rFonts w:ascii="宋体" w:hAnsi="宋体" w:cs="宋体"/>
                <w:color w:val="000000"/>
                <w:kern w:val="0"/>
              </w:rPr>
            </w:pPr>
          </w:p>
        </w:tc>
        <w:tc>
          <w:tcPr>
            <w:tcW w:w="1558" w:type="dxa"/>
            <w:vMerge w:val="continue"/>
            <w:tcBorders>
              <w:top w:val="single" w:color="auto" w:sz="4" w:space="0"/>
              <w:left w:val="single" w:color="auto" w:sz="4" w:space="0"/>
              <w:bottom w:val="nil"/>
              <w:right w:val="single" w:color="auto" w:sz="4" w:space="0"/>
            </w:tcBorders>
            <w:vAlign w:val="center"/>
          </w:tcPr>
          <w:p w14:paraId="5DC0F842">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5C7E8F82">
            <w:pPr>
              <w:widowControl/>
              <w:jc w:val="center"/>
              <w:rPr>
                <w:rFonts w:ascii="宋体" w:hAnsi="宋体" w:cs="宋体"/>
                <w:color w:val="000000"/>
                <w:kern w:val="0"/>
              </w:rPr>
            </w:pPr>
            <w:r>
              <w:rPr>
                <w:rFonts w:hint="eastAsia" w:ascii="宋体" w:hAnsi="宋体" w:cs="宋体"/>
                <w:color w:val="000000"/>
                <w:kern w:val="0"/>
              </w:rPr>
              <w:t>多功能测控仪表</w:t>
            </w:r>
          </w:p>
        </w:tc>
        <w:tc>
          <w:tcPr>
            <w:tcW w:w="726" w:type="dxa"/>
            <w:tcBorders>
              <w:top w:val="nil"/>
              <w:left w:val="nil"/>
              <w:bottom w:val="single" w:color="auto" w:sz="4" w:space="0"/>
              <w:right w:val="single" w:color="auto" w:sz="4" w:space="0"/>
            </w:tcBorders>
            <w:shd w:val="clear" w:color="auto" w:fill="auto"/>
          </w:tcPr>
          <w:p w14:paraId="190F33BA">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706A325F">
            <w:pPr>
              <w:widowControl/>
              <w:jc w:val="center"/>
              <w:rPr>
                <w:rFonts w:cs="Calibri"/>
                <w:color w:val="000000"/>
                <w:kern w:val="0"/>
              </w:rPr>
            </w:pPr>
            <w:r>
              <w:rPr>
                <w:rFonts w:cs="Calibri"/>
                <w:color w:val="000000"/>
                <w:kern w:val="0"/>
              </w:rPr>
              <w:t>44</w:t>
            </w:r>
          </w:p>
        </w:tc>
      </w:tr>
      <w:tr w14:paraId="54BBF21C">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nil"/>
              <w:right w:val="single" w:color="auto" w:sz="4" w:space="0"/>
            </w:tcBorders>
            <w:vAlign w:val="center"/>
          </w:tcPr>
          <w:p w14:paraId="641ADE56">
            <w:pPr>
              <w:widowControl/>
              <w:jc w:val="left"/>
              <w:rPr>
                <w:rFonts w:ascii="宋体" w:hAnsi="宋体" w:cs="宋体"/>
                <w:color w:val="000000"/>
                <w:kern w:val="0"/>
              </w:rPr>
            </w:pPr>
          </w:p>
        </w:tc>
        <w:tc>
          <w:tcPr>
            <w:tcW w:w="1558" w:type="dxa"/>
            <w:vMerge w:val="continue"/>
            <w:tcBorders>
              <w:top w:val="single" w:color="auto" w:sz="4" w:space="0"/>
              <w:left w:val="single" w:color="auto" w:sz="4" w:space="0"/>
              <w:bottom w:val="nil"/>
              <w:right w:val="single" w:color="auto" w:sz="4" w:space="0"/>
            </w:tcBorders>
            <w:vAlign w:val="center"/>
          </w:tcPr>
          <w:p w14:paraId="756BF165">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4B9C946A">
            <w:pPr>
              <w:widowControl/>
              <w:jc w:val="center"/>
              <w:rPr>
                <w:rFonts w:ascii="宋体" w:hAnsi="宋体" w:cs="宋体"/>
                <w:color w:val="000000"/>
                <w:kern w:val="0"/>
              </w:rPr>
            </w:pPr>
            <w:r>
              <w:rPr>
                <w:rFonts w:hint="eastAsia" w:ascii="宋体" w:hAnsi="宋体" w:cs="宋体"/>
                <w:color w:val="000000"/>
                <w:kern w:val="0"/>
              </w:rPr>
              <w:t>摄像头</w:t>
            </w:r>
          </w:p>
        </w:tc>
        <w:tc>
          <w:tcPr>
            <w:tcW w:w="726" w:type="dxa"/>
            <w:tcBorders>
              <w:top w:val="nil"/>
              <w:left w:val="nil"/>
              <w:bottom w:val="single" w:color="auto" w:sz="4" w:space="0"/>
              <w:right w:val="single" w:color="auto" w:sz="4" w:space="0"/>
            </w:tcBorders>
            <w:shd w:val="clear" w:color="auto" w:fill="auto"/>
          </w:tcPr>
          <w:p w14:paraId="093EC80E">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673CAC95">
            <w:pPr>
              <w:widowControl/>
              <w:jc w:val="center"/>
              <w:rPr>
                <w:rFonts w:cs="Calibri"/>
                <w:color w:val="000000"/>
                <w:kern w:val="0"/>
              </w:rPr>
            </w:pPr>
            <w:r>
              <w:rPr>
                <w:rFonts w:cs="Calibri"/>
                <w:color w:val="000000"/>
                <w:kern w:val="0"/>
              </w:rPr>
              <w:t>2</w:t>
            </w:r>
          </w:p>
        </w:tc>
      </w:tr>
      <w:tr w14:paraId="6EFB8C78">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nil"/>
              <w:right w:val="single" w:color="auto" w:sz="4" w:space="0"/>
            </w:tcBorders>
            <w:vAlign w:val="center"/>
          </w:tcPr>
          <w:p w14:paraId="11A56993">
            <w:pPr>
              <w:widowControl/>
              <w:jc w:val="left"/>
              <w:rPr>
                <w:rFonts w:ascii="宋体" w:hAnsi="宋体" w:cs="宋体"/>
                <w:color w:val="000000"/>
                <w:kern w:val="0"/>
              </w:rPr>
            </w:pPr>
          </w:p>
        </w:tc>
        <w:tc>
          <w:tcPr>
            <w:tcW w:w="1558" w:type="dxa"/>
            <w:vMerge w:val="continue"/>
            <w:tcBorders>
              <w:top w:val="single" w:color="auto" w:sz="4" w:space="0"/>
              <w:left w:val="single" w:color="auto" w:sz="4" w:space="0"/>
              <w:bottom w:val="nil"/>
              <w:right w:val="single" w:color="auto" w:sz="4" w:space="0"/>
            </w:tcBorders>
            <w:vAlign w:val="center"/>
          </w:tcPr>
          <w:p w14:paraId="71532A46">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2BBB0AEB">
            <w:pPr>
              <w:widowControl/>
              <w:jc w:val="center"/>
              <w:rPr>
                <w:rFonts w:ascii="宋体" w:hAnsi="宋体" w:cs="宋体"/>
                <w:color w:val="000000"/>
                <w:kern w:val="0"/>
              </w:rPr>
            </w:pPr>
            <w:r>
              <w:rPr>
                <w:rFonts w:hint="eastAsia" w:ascii="宋体" w:hAnsi="宋体" w:cs="宋体"/>
                <w:color w:val="000000"/>
                <w:kern w:val="0"/>
              </w:rPr>
              <w:t>光端机</w:t>
            </w:r>
          </w:p>
        </w:tc>
        <w:tc>
          <w:tcPr>
            <w:tcW w:w="726" w:type="dxa"/>
            <w:tcBorders>
              <w:top w:val="nil"/>
              <w:left w:val="nil"/>
              <w:bottom w:val="single" w:color="auto" w:sz="4" w:space="0"/>
              <w:right w:val="single" w:color="auto" w:sz="4" w:space="0"/>
            </w:tcBorders>
            <w:shd w:val="clear" w:color="auto" w:fill="auto"/>
          </w:tcPr>
          <w:p w14:paraId="1A989F26">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321DB145">
            <w:pPr>
              <w:widowControl/>
              <w:jc w:val="center"/>
              <w:rPr>
                <w:rFonts w:cs="Calibri"/>
                <w:color w:val="000000"/>
                <w:kern w:val="0"/>
              </w:rPr>
            </w:pPr>
            <w:r>
              <w:rPr>
                <w:rFonts w:cs="Calibri"/>
                <w:color w:val="000000"/>
                <w:kern w:val="0"/>
              </w:rPr>
              <w:t>1</w:t>
            </w:r>
          </w:p>
        </w:tc>
      </w:tr>
      <w:tr w14:paraId="7DDF73F3">
        <w:tblPrEx>
          <w:tblCellMar>
            <w:top w:w="0" w:type="dxa"/>
            <w:left w:w="108" w:type="dxa"/>
            <w:bottom w:w="0" w:type="dxa"/>
            <w:right w:w="108" w:type="dxa"/>
          </w:tblCellMar>
        </w:tblPrEx>
        <w:trPr>
          <w:trHeight w:val="324" w:hRule="atLeast"/>
        </w:trPr>
        <w:tc>
          <w:tcPr>
            <w:tcW w:w="730" w:type="dxa"/>
            <w:vMerge w:val="restart"/>
            <w:tcBorders>
              <w:top w:val="single" w:color="auto" w:sz="4" w:space="0"/>
              <w:left w:val="single" w:color="auto" w:sz="4" w:space="0"/>
              <w:bottom w:val="nil"/>
              <w:right w:val="single" w:color="auto" w:sz="4" w:space="0"/>
            </w:tcBorders>
            <w:shd w:val="clear" w:color="auto" w:fill="auto"/>
            <w:vAlign w:val="center"/>
          </w:tcPr>
          <w:p w14:paraId="1788878E">
            <w:pPr>
              <w:widowControl/>
              <w:jc w:val="center"/>
              <w:rPr>
                <w:rFonts w:ascii="宋体" w:hAnsi="宋体" w:cs="宋体"/>
                <w:color w:val="000000"/>
                <w:kern w:val="0"/>
              </w:rPr>
            </w:pPr>
            <w:r>
              <w:rPr>
                <w:rFonts w:hint="eastAsia" w:ascii="宋体" w:hAnsi="宋体" w:cs="宋体"/>
                <w:color w:val="000000"/>
                <w:kern w:val="0"/>
              </w:rPr>
              <w:t>8</w:t>
            </w:r>
          </w:p>
        </w:tc>
        <w:tc>
          <w:tcPr>
            <w:tcW w:w="1558" w:type="dxa"/>
            <w:vMerge w:val="restart"/>
            <w:tcBorders>
              <w:top w:val="single" w:color="auto" w:sz="4" w:space="0"/>
              <w:left w:val="single" w:color="auto" w:sz="4" w:space="0"/>
              <w:bottom w:val="nil"/>
              <w:right w:val="single" w:color="auto" w:sz="4" w:space="0"/>
            </w:tcBorders>
            <w:shd w:val="clear" w:color="auto" w:fill="auto"/>
            <w:vAlign w:val="center"/>
          </w:tcPr>
          <w:p w14:paraId="64CA7B10">
            <w:pPr>
              <w:widowControl/>
              <w:jc w:val="center"/>
              <w:rPr>
                <w:rFonts w:hint="eastAsia" w:ascii="宋体" w:hAnsi="宋体" w:cs="宋体"/>
                <w:color w:val="000000"/>
                <w:kern w:val="0"/>
              </w:rPr>
            </w:pPr>
            <w:r>
              <w:rPr>
                <w:rFonts w:hint="eastAsia" w:ascii="宋体" w:hAnsi="宋体" w:cs="宋体"/>
                <w:color w:val="000000"/>
                <w:kern w:val="0"/>
              </w:rPr>
              <w:t>食堂</w:t>
            </w:r>
          </w:p>
          <w:p w14:paraId="0FFB0615">
            <w:pPr>
              <w:widowControl/>
              <w:jc w:val="center"/>
              <w:rPr>
                <w:rFonts w:hint="eastAsia" w:ascii="宋体" w:hAnsi="宋体" w:cs="宋体"/>
                <w:color w:val="000000"/>
                <w:kern w:val="0"/>
              </w:rPr>
            </w:pPr>
            <w:r>
              <w:rPr>
                <w:rFonts w:hint="eastAsia" w:ascii="宋体" w:hAnsi="宋体" w:cs="宋体"/>
                <w:color w:val="000000"/>
                <w:kern w:val="0"/>
                <w:lang w:val="en-US" w:eastAsia="zh-CN"/>
              </w:rPr>
              <w:t>变电所</w:t>
            </w:r>
          </w:p>
        </w:tc>
        <w:tc>
          <w:tcPr>
            <w:tcW w:w="3552" w:type="dxa"/>
            <w:tcBorders>
              <w:top w:val="nil"/>
              <w:left w:val="nil"/>
              <w:bottom w:val="single" w:color="auto" w:sz="4" w:space="0"/>
              <w:right w:val="single" w:color="auto" w:sz="4" w:space="0"/>
            </w:tcBorders>
            <w:shd w:val="clear" w:color="auto" w:fill="auto"/>
            <w:vAlign w:val="center"/>
          </w:tcPr>
          <w:p w14:paraId="6A9BC675">
            <w:pPr>
              <w:widowControl/>
              <w:jc w:val="center"/>
              <w:rPr>
                <w:rFonts w:ascii="宋体" w:hAnsi="宋体" w:cs="宋体"/>
                <w:color w:val="000000"/>
                <w:kern w:val="0"/>
              </w:rPr>
            </w:pPr>
            <w:r>
              <w:rPr>
                <w:rFonts w:hint="eastAsia" w:ascii="宋体" w:hAnsi="宋体" w:cs="宋体"/>
                <w:color w:val="000000"/>
                <w:kern w:val="0"/>
              </w:rPr>
              <w:t>通信管理机CSU</w:t>
            </w:r>
          </w:p>
        </w:tc>
        <w:tc>
          <w:tcPr>
            <w:tcW w:w="726" w:type="dxa"/>
            <w:tcBorders>
              <w:top w:val="nil"/>
              <w:left w:val="nil"/>
              <w:bottom w:val="single" w:color="auto" w:sz="4" w:space="0"/>
              <w:right w:val="single" w:color="auto" w:sz="4" w:space="0"/>
            </w:tcBorders>
            <w:shd w:val="clear" w:color="auto" w:fill="auto"/>
          </w:tcPr>
          <w:p w14:paraId="43C8F71F">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3B159D9C">
            <w:pPr>
              <w:widowControl/>
              <w:jc w:val="center"/>
              <w:rPr>
                <w:rFonts w:cs="Calibri"/>
                <w:color w:val="000000"/>
                <w:kern w:val="0"/>
              </w:rPr>
            </w:pPr>
            <w:r>
              <w:rPr>
                <w:rFonts w:cs="Calibri"/>
                <w:color w:val="000000"/>
                <w:kern w:val="0"/>
              </w:rPr>
              <w:t>1</w:t>
            </w:r>
          </w:p>
        </w:tc>
      </w:tr>
      <w:tr w14:paraId="325168BB">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nil"/>
              <w:right w:val="single" w:color="auto" w:sz="4" w:space="0"/>
            </w:tcBorders>
            <w:vAlign w:val="center"/>
          </w:tcPr>
          <w:p w14:paraId="75C65BAD">
            <w:pPr>
              <w:widowControl/>
              <w:jc w:val="left"/>
              <w:rPr>
                <w:rFonts w:ascii="宋体" w:hAnsi="宋体" w:cs="宋体"/>
                <w:color w:val="000000"/>
                <w:kern w:val="0"/>
              </w:rPr>
            </w:pPr>
          </w:p>
        </w:tc>
        <w:tc>
          <w:tcPr>
            <w:tcW w:w="1558" w:type="dxa"/>
            <w:vMerge w:val="continue"/>
            <w:tcBorders>
              <w:top w:val="single" w:color="auto" w:sz="4" w:space="0"/>
              <w:left w:val="single" w:color="auto" w:sz="4" w:space="0"/>
              <w:bottom w:val="nil"/>
              <w:right w:val="single" w:color="auto" w:sz="4" w:space="0"/>
            </w:tcBorders>
            <w:vAlign w:val="center"/>
          </w:tcPr>
          <w:p w14:paraId="6174267A">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6DCA03A9">
            <w:pPr>
              <w:widowControl/>
              <w:jc w:val="center"/>
              <w:rPr>
                <w:rFonts w:ascii="宋体" w:hAnsi="宋体" w:cs="宋体"/>
                <w:color w:val="000000"/>
                <w:kern w:val="0"/>
              </w:rPr>
            </w:pPr>
            <w:r>
              <w:rPr>
                <w:rFonts w:hint="eastAsia" w:ascii="宋体" w:hAnsi="宋体" w:cs="宋体"/>
                <w:color w:val="000000"/>
                <w:kern w:val="0"/>
              </w:rPr>
              <w:t>多功能测控仪表</w:t>
            </w:r>
          </w:p>
        </w:tc>
        <w:tc>
          <w:tcPr>
            <w:tcW w:w="726" w:type="dxa"/>
            <w:tcBorders>
              <w:top w:val="nil"/>
              <w:left w:val="nil"/>
              <w:bottom w:val="single" w:color="auto" w:sz="4" w:space="0"/>
              <w:right w:val="single" w:color="auto" w:sz="4" w:space="0"/>
            </w:tcBorders>
            <w:shd w:val="clear" w:color="auto" w:fill="auto"/>
          </w:tcPr>
          <w:p w14:paraId="3D036350">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7A04DE79">
            <w:pPr>
              <w:widowControl/>
              <w:jc w:val="center"/>
              <w:rPr>
                <w:rFonts w:cs="Calibri"/>
                <w:color w:val="000000"/>
                <w:kern w:val="0"/>
              </w:rPr>
            </w:pPr>
            <w:r>
              <w:rPr>
                <w:rFonts w:cs="Calibri"/>
                <w:color w:val="000000"/>
                <w:kern w:val="0"/>
              </w:rPr>
              <w:t>18</w:t>
            </w:r>
          </w:p>
        </w:tc>
      </w:tr>
      <w:tr w14:paraId="4C965EB1">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nil"/>
              <w:right w:val="single" w:color="auto" w:sz="4" w:space="0"/>
            </w:tcBorders>
            <w:vAlign w:val="center"/>
          </w:tcPr>
          <w:p w14:paraId="315510F0">
            <w:pPr>
              <w:widowControl/>
              <w:jc w:val="left"/>
              <w:rPr>
                <w:rFonts w:ascii="宋体" w:hAnsi="宋体" w:cs="宋体"/>
                <w:color w:val="000000"/>
                <w:kern w:val="0"/>
              </w:rPr>
            </w:pPr>
          </w:p>
        </w:tc>
        <w:tc>
          <w:tcPr>
            <w:tcW w:w="1558" w:type="dxa"/>
            <w:vMerge w:val="continue"/>
            <w:tcBorders>
              <w:top w:val="single" w:color="auto" w:sz="4" w:space="0"/>
              <w:left w:val="single" w:color="auto" w:sz="4" w:space="0"/>
              <w:bottom w:val="nil"/>
              <w:right w:val="single" w:color="auto" w:sz="4" w:space="0"/>
            </w:tcBorders>
            <w:vAlign w:val="center"/>
          </w:tcPr>
          <w:p w14:paraId="5C51DB9C">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71936BF5">
            <w:pPr>
              <w:widowControl/>
              <w:jc w:val="center"/>
              <w:rPr>
                <w:rFonts w:ascii="宋体" w:hAnsi="宋体" w:cs="宋体"/>
                <w:color w:val="000000"/>
                <w:kern w:val="0"/>
              </w:rPr>
            </w:pPr>
            <w:r>
              <w:rPr>
                <w:rFonts w:hint="eastAsia" w:ascii="宋体" w:hAnsi="宋体" w:cs="宋体"/>
                <w:color w:val="000000"/>
                <w:kern w:val="0"/>
              </w:rPr>
              <w:t>摄像头</w:t>
            </w:r>
          </w:p>
        </w:tc>
        <w:tc>
          <w:tcPr>
            <w:tcW w:w="726" w:type="dxa"/>
            <w:tcBorders>
              <w:top w:val="nil"/>
              <w:left w:val="nil"/>
              <w:bottom w:val="single" w:color="auto" w:sz="4" w:space="0"/>
              <w:right w:val="single" w:color="auto" w:sz="4" w:space="0"/>
            </w:tcBorders>
            <w:shd w:val="clear" w:color="auto" w:fill="auto"/>
          </w:tcPr>
          <w:p w14:paraId="2A2B0FF7">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07C573ED">
            <w:pPr>
              <w:widowControl/>
              <w:jc w:val="center"/>
              <w:rPr>
                <w:rFonts w:cs="Calibri"/>
                <w:color w:val="000000"/>
                <w:kern w:val="0"/>
              </w:rPr>
            </w:pPr>
            <w:r>
              <w:rPr>
                <w:rFonts w:cs="Calibri"/>
                <w:color w:val="000000"/>
                <w:kern w:val="0"/>
              </w:rPr>
              <w:t>2</w:t>
            </w:r>
          </w:p>
        </w:tc>
      </w:tr>
      <w:tr w14:paraId="15A2E213">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nil"/>
              <w:right w:val="single" w:color="auto" w:sz="4" w:space="0"/>
            </w:tcBorders>
            <w:vAlign w:val="center"/>
          </w:tcPr>
          <w:p w14:paraId="7B2166EC">
            <w:pPr>
              <w:widowControl/>
              <w:jc w:val="left"/>
              <w:rPr>
                <w:rFonts w:ascii="宋体" w:hAnsi="宋体" w:cs="宋体"/>
                <w:color w:val="000000"/>
                <w:kern w:val="0"/>
              </w:rPr>
            </w:pPr>
          </w:p>
        </w:tc>
        <w:tc>
          <w:tcPr>
            <w:tcW w:w="1558" w:type="dxa"/>
            <w:vMerge w:val="continue"/>
            <w:tcBorders>
              <w:top w:val="single" w:color="auto" w:sz="4" w:space="0"/>
              <w:left w:val="single" w:color="auto" w:sz="4" w:space="0"/>
              <w:bottom w:val="nil"/>
              <w:right w:val="single" w:color="auto" w:sz="4" w:space="0"/>
            </w:tcBorders>
            <w:vAlign w:val="center"/>
          </w:tcPr>
          <w:p w14:paraId="68F84967">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6234B0E1">
            <w:pPr>
              <w:widowControl/>
              <w:jc w:val="center"/>
              <w:rPr>
                <w:rFonts w:ascii="宋体" w:hAnsi="宋体" w:cs="宋体"/>
                <w:color w:val="000000"/>
                <w:kern w:val="0"/>
              </w:rPr>
            </w:pPr>
            <w:r>
              <w:rPr>
                <w:rFonts w:hint="eastAsia" w:ascii="宋体" w:hAnsi="宋体" w:cs="宋体"/>
                <w:color w:val="000000"/>
                <w:kern w:val="0"/>
              </w:rPr>
              <w:t>光端机</w:t>
            </w:r>
          </w:p>
        </w:tc>
        <w:tc>
          <w:tcPr>
            <w:tcW w:w="726" w:type="dxa"/>
            <w:tcBorders>
              <w:top w:val="nil"/>
              <w:left w:val="nil"/>
              <w:bottom w:val="single" w:color="auto" w:sz="4" w:space="0"/>
              <w:right w:val="single" w:color="auto" w:sz="4" w:space="0"/>
            </w:tcBorders>
            <w:shd w:val="clear" w:color="auto" w:fill="auto"/>
          </w:tcPr>
          <w:p w14:paraId="5371DDC5">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57BF14AB">
            <w:pPr>
              <w:widowControl/>
              <w:jc w:val="center"/>
              <w:rPr>
                <w:rFonts w:cs="Calibri"/>
                <w:color w:val="000000"/>
                <w:kern w:val="0"/>
              </w:rPr>
            </w:pPr>
            <w:r>
              <w:rPr>
                <w:rFonts w:cs="Calibri"/>
                <w:color w:val="000000"/>
                <w:kern w:val="0"/>
              </w:rPr>
              <w:t>1</w:t>
            </w:r>
          </w:p>
        </w:tc>
      </w:tr>
      <w:tr w14:paraId="747F6695">
        <w:tblPrEx>
          <w:tblCellMar>
            <w:top w:w="0" w:type="dxa"/>
            <w:left w:w="108" w:type="dxa"/>
            <w:bottom w:w="0" w:type="dxa"/>
            <w:right w:w="108" w:type="dxa"/>
          </w:tblCellMar>
        </w:tblPrEx>
        <w:trPr>
          <w:trHeight w:val="324" w:hRule="atLeast"/>
        </w:trPr>
        <w:tc>
          <w:tcPr>
            <w:tcW w:w="730" w:type="dxa"/>
            <w:vMerge w:val="restart"/>
            <w:tcBorders>
              <w:top w:val="single" w:color="auto" w:sz="4" w:space="0"/>
              <w:left w:val="single" w:color="auto" w:sz="4" w:space="0"/>
              <w:bottom w:val="nil"/>
              <w:right w:val="single" w:color="auto" w:sz="4" w:space="0"/>
            </w:tcBorders>
            <w:shd w:val="clear" w:color="auto" w:fill="auto"/>
            <w:vAlign w:val="center"/>
          </w:tcPr>
          <w:p w14:paraId="744DBA14">
            <w:pPr>
              <w:widowControl/>
              <w:jc w:val="center"/>
              <w:rPr>
                <w:rFonts w:ascii="宋体" w:hAnsi="宋体" w:cs="宋体"/>
                <w:color w:val="000000"/>
                <w:kern w:val="0"/>
              </w:rPr>
            </w:pPr>
            <w:r>
              <w:rPr>
                <w:rFonts w:hint="eastAsia" w:ascii="宋体" w:hAnsi="宋体" w:cs="宋体"/>
                <w:color w:val="000000"/>
                <w:kern w:val="0"/>
              </w:rPr>
              <w:t>9</w:t>
            </w:r>
          </w:p>
        </w:tc>
        <w:tc>
          <w:tcPr>
            <w:tcW w:w="1558" w:type="dxa"/>
            <w:vMerge w:val="restart"/>
            <w:tcBorders>
              <w:top w:val="single" w:color="auto" w:sz="4" w:space="0"/>
              <w:left w:val="single" w:color="auto" w:sz="4" w:space="0"/>
              <w:bottom w:val="nil"/>
              <w:right w:val="single" w:color="auto" w:sz="4" w:space="0"/>
            </w:tcBorders>
            <w:shd w:val="clear" w:color="auto" w:fill="auto"/>
            <w:vAlign w:val="center"/>
          </w:tcPr>
          <w:p w14:paraId="2D7F79E7">
            <w:pPr>
              <w:widowControl/>
              <w:jc w:val="center"/>
              <w:rPr>
                <w:rFonts w:hint="eastAsia" w:ascii="宋体" w:hAnsi="宋体" w:cs="宋体"/>
                <w:color w:val="000000"/>
                <w:kern w:val="0"/>
              </w:rPr>
            </w:pPr>
            <w:r>
              <w:rPr>
                <w:rFonts w:hint="eastAsia" w:ascii="宋体" w:hAnsi="宋体" w:cs="宋体"/>
                <w:color w:val="000000"/>
                <w:kern w:val="0"/>
              </w:rPr>
              <w:t>基础实验楼</w:t>
            </w:r>
          </w:p>
          <w:p w14:paraId="27703B4D">
            <w:pPr>
              <w:widowControl/>
              <w:jc w:val="center"/>
              <w:rPr>
                <w:rFonts w:hint="eastAsia" w:ascii="宋体" w:hAnsi="宋体" w:cs="宋体"/>
                <w:color w:val="000000"/>
                <w:kern w:val="0"/>
              </w:rPr>
            </w:pPr>
            <w:r>
              <w:rPr>
                <w:rFonts w:hint="eastAsia" w:ascii="宋体" w:hAnsi="宋体" w:cs="宋体"/>
                <w:color w:val="000000"/>
                <w:kern w:val="0"/>
                <w:lang w:val="en-US" w:eastAsia="zh-CN"/>
              </w:rPr>
              <w:t>变电所</w:t>
            </w:r>
          </w:p>
        </w:tc>
        <w:tc>
          <w:tcPr>
            <w:tcW w:w="3552" w:type="dxa"/>
            <w:tcBorders>
              <w:top w:val="nil"/>
              <w:left w:val="nil"/>
              <w:bottom w:val="single" w:color="auto" w:sz="4" w:space="0"/>
              <w:right w:val="single" w:color="auto" w:sz="4" w:space="0"/>
            </w:tcBorders>
            <w:shd w:val="clear" w:color="auto" w:fill="auto"/>
            <w:vAlign w:val="center"/>
          </w:tcPr>
          <w:p w14:paraId="7ABF78A9">
            <w:pPr>
              <w:widowControl/>
              <w:jc w:val="center"/>
              <w:rPr>
                <w:rFonts w:ascii="宋体" w:hAnsi="宋体" w:cs="宋体"/>
                <w:color w:val="000000"/>
                <w:kern w:val="0"/>
              </w:rPr>
            </w:pPr>
            <w:r>
              <w:rPr>
                <w:rFonts w:hint="eastAsia" w:ascii="宋体" w:hAnsi="宋体" w:cs="宋体"/>
                <w:color w:val="000000"/>
                <w:kern w:val="0"/>
              </w:rPr>
              <w:t>通信管理机CSU</w:t>
            </w:r>
          </w:p>
        </w:tc>
        <w:tc>
          <w:tcPr>
            <w:tcW w:w="726" w:type="dxa"/>
            <w:tcBorders>
              <w:top w:val="nil"/>
              <w:left w:val="nil"/>
              <w:bottom w:val="single" w:color="auto" w:sz="4" w:space="0"/>
              <w:right w:val="single" w:color="auto" w:sz="4" w:space="0"/>
            </w:tcBorders>
            <w:shd w:val="clear" w:color="auto" w:fill="auto"/>
          </w:tcPr>
          <w:p w14:paraId="45FAEE4C">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5EE48626">
            <w:pPr>
              <w:widowControl/>
              <w:jc w:val="center"/>
              <w:rPr>
                <w:rFonts w:cs="Calibri"/>
                <w:color w:val="000000"/>
                <w:kern w:val="0"/>
              </w:rPr>
            </w:pPr>
            <w:r>
              <w:rPr>
                <w:rFonts w:cs="Calibri"/>
                <w:color w:val="000000"/>
                <w:kern w:val="0"/>
              </w:rPr>
              <w:t>1</w:t>
            </w:r>
          </w:p>
        </w:tc>
      </w:tr>
      <w:tr w14:paraId="38911EB4">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nil"/>
              <w:right w:val="single" w:color="auto" w:sz="4" w:space="0"/>
            </w:tcBorders>
            <w:vAlign w:val="center"/>
          </w:tcPr>
          <w:p w14:paraId="33A74F45">
            <w:pPr>
              <w:widowControl/>
              <w:jc w:val="left"/>
              <w:rPr>
                <w:rFonts w:ascii="宋体" w:hAnsi="宋体" w:cs="宋体"/>
                <w:color w:val="000000"/>
                <w:kern w:val="0"/>
              </w:rPr>
            </w:pPr>
          </w:p>
        </w:tc>
        <w:tc>
          <w:tcPr>
            <w:tcW w:w="1558" w:type="dxa"/>
            <w:vMerge w:val="continue"/>
            <w:tcBorders>
              <w:top w:val="single" w:color="auto" w:sz="4" w:space="0"/>
              <w:left w:val="single" w:color="auto" w:sz="4" w:space="0"/>
              <w:bottom w:val="nil"/>
              <w:right w:val="single" w:color="auto" w:sz="4" w:space="0"/>
            </w:tcBorders>
            <w:vAlign w:val="center"/>
          </w:tcPr>
          <w:p w14:paraId="70922F0A">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2C1BF11E">
            <w:pPr>
              <w:widowControl/>
              <w:jc w:val="center"/>
              <w:rPr>
                <w:rFonts w:ascii="宋体" w:hAnsi="宋体" w:cs="宋体"/>
                <w:color w:val="000000"/>
                <w:kern w:val="0"/>
              </w:rPr>
            </w:pPr>
            <w:r>
              <w:rPr>
                <w:rFonts w:hint="eastAsia" w:ascii="宋体" w:hAnsi="宋体" w:cs="宋体"/>
                <w:color w:val="000000"/>
                <w:kern w:val="0"/>
              </w:rPr>
              <w:t>多功能测控仪表</w:t>
            </w:r>
          </w:p>
        </w:tc>
        <w:tc>
          <w:tcPr>
            <w:tcW w:w="726" w:type="dxa"/>
            <w:tcBorders>
              <w:top w:val="nil"/>
              <w:left w:val="nil"/>
              <w:bottom w:val="single" w:color="auto" w:sz="4" w:space="0"/>
              <w:right w:val="single" w:color="auto" w:sz="4" w:space="0"/>
            </w:tcBorders>
            <w:shd w:val="clear" w:color="auto" w:fill="auto"/>
          </w:tcPr>
          <w:p w14:paraId="7688BCEC">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643F6C9A">
            <w:pPr>
              <w:widowControl/>
              <w:jc w:val="center"/>
              <w:rPr>
                <w:rFonts w:cs="Calibri"/>
                <w:color w:val="000000"/>
                <w:kern w:val="0"/>
              </w:rPr>
            </w:pPr>
            <w:r>
              <w:rPr>
                <w:rFonts w:cs="Calibri"/>
                <w:color w:val="000000"/>
                <w:kern w:val="0"/>
              </w:rPr>
              <w:t>59</w:t>
            </w:r>
          </w:p>
        </w:tc>
      </w:tr>
      <w:tr w14:paraId="7BC24545">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nil"/>
              <w:right w:val="single" w:color="auto" w:sz="4" w:space="0"/>
            </w:tcBorders>
            <w:vAlign w:val="center"/>
          </w:tcPr>
          <w:p w14:paraId="6A4217AD">
            <w:pPr>
              <w:widowControl/>
              <w:jc w:val="left"/>
              <w:rPr>
                <w:rFonts w:ascii="宋体" w:hAnsi="宋体" w:cs="宋体"/>
                <w:color w:val="000000"/>
                <w:kern w:val="0"/>
              </w:rPr>
            </w:pPr>
          </w:p>
        </w:tc>
        <w:tc>
          <w:tcPr>
            <w:tcW w:w="1558" w:type="dxa"/>
            <w:vMerge w:val="continue"/>
            <w:tcBorders>
              <w:top w:val="single" w:color="auto" w:sz="4" w:space="0"/>
              <w:left w:val="single" w:color="auto" w:sz="4" w:space="0"/>
              <w:bottom w:val="nil"/>
              <w:right w:val="single" w:color="auto" w:sz="4" w:space="0"/>
            </w:tcBorders>
            <w:vAlign w:val="center"/>
          </w:tcPr>
          <w:p w14:paraId="58E92BD5">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3F50EC33">
            <w:pPr>
              <w:widowControl/>
              <w:jc w:val="center"/>
              <w:rPr>
                <w:rFonts w:ascii="宋体" w:hAnsi="宋体" w:cs="宋体"/>
                <w:color w:val="000000"/>
                <w:kern w:val="0"/>
              </w:rPr>
            </w:pPr>
            <w:r>
              <w:rPr>
                <w:rFonts w:hint="eastAsia" w:ascii="宋体" w:hAnsi="宋体" w:cs="宋体"/>
                <w:color w:val="000000"/>
                <w:kern w:val="0"/>
              </w:rPr>
              <w:t>摄像头</w:t>
            </w:r>
          </w:p>
        </w:tc>
        <w:tc>
          <w:tcPr>
            <w:tcW w:w="726" w:type="dxa"/>
            <w:tcBorders>
              <w:top w:val="nil"/>
              <w:left w:val="nil"/>
              <w:bottom w:val="single" w:color="auto" w:sz="4" w:space="0"/>
              <w:right w:val="single" w:color="auto" w:sz="4" w:space="0"/>
            </w:tcBorders>
            <w:shd w:val="clear" w:color="auto" w:fill="auto"/>
          </w:tcPr>
          <w:p w14:paraId="3396D479">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5819E552">
            <w:pPr>
              <w:widowControl/>
              <w:jc w:val="center"/>
              <w:rPr>
                <w:rFonts w:cs="Calibri"/>
                <w:color w:val="000000"/>
                <w:kern w:val="0"/>
              </w:rPr>
            </w:pPr>
            <w:r>
              <w:rPr>
                <w:rFonts w:cs="Calibri"/>
                <w:color w:val="000000"/>
                <w:kern w:val="0"/>
              </w:rPr>
              <w:t>2</w:t>
            </w:r>
          </w:p>
        </w:tc>
      </w:tr>
      <w:tr w14:paraId="6F72C31F">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nil"/>
              <w:right w:val="single" w:color="auto" w:sz="4" w:space="0"/>
            </w:tcBorders>
            <w:vAlign w:val="center"/>
          </w:tcPr>
          <w:p w14:paraId="20E8F920">
            <w:pPr>
              <w:widowControl/>
              <w:jc w:val="left"/>
              <w:rPr>
                <w:rFonts w:ascii="宋体" w:hAnsi="宋体" w:cs="宋体"/>
                <w:color w:val="000000"/>
                <w:kern w:val="0"/>
              </w:rPr>
            </w:pPr>
          </w:p>
        </w:tc>
        <w:tc>
          <w:tcPr>
            <w:tcW w:w="1558" w:type="dxa"/>
            <w:vMerge w:val="continue"/>
            <w:tcBorders>
              <w:top w:val="single" w:color="auto" w:sz="4" w:space="0"/>
              <w:left w:val="single" w:color="auto" w:sz="4" w:space="0"/>
              <w:bottom w:val="nil"/>
              <w:right w:val="single" w:color="auto" w:sz="4" w:space="0"/>
            </w:tcBorders>
            <w:vAlign w:val="center"/>
          </w:tcPr>
          <w:p w14:paraId="2EC5D1E1">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57D51C7F">
            <w:pPr>
              <w:widowControl/>
              <w:jc w:val="center"/>
              <w:rPr>
                <w:rFonts w:ascii="宋体" w:hAnsi="宋体" w:cs="宋体"/>
                <w:color w:val="000000"/>
                <w:kern w:val="0"/>
              </w:rPr>
            </w:pPr>
            <w:r>
              <w:rPr>
                <w:rFonts w:hint="eastAsia" w:ascii="宋体" w:hAnsi="宋体" w:cs="宋体"/>
                <w:color w:val="000000"/>
                <w:kern w:val="0"/>
              </w:rPr>
              <w:t>光端机</w:t>
            </w:r>
          </w:p>
        </w:tc>
        <w:tc>
          <w:tcPr>
            <w:tcW w:w="726" w:type="dxa"/>
            <w:tcBorders>
              <w:top w:val="nil"/>
              <w:left w:val="nil"/>
              <w:bottom w:val="single" w:color="auto" w:sz="4" w:space="0"/>
              <w:right w:val="single" w:color="auto" w:sz="4" w:space="0"/>
            </w:tcBorders>
            <w:shd w:val="clear" w:color="auto" w:fill="auto"/>
          </w:tcPr>
          <w:p w14:paraId="0BE752EF">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5E911B2E">
            <w:pPr>
              <w:widowControl/>
              <w:jc w:val="center"/>
              <w:rPr>
                <w:rFonts w:cs="Calibri"/>
                <w:color w:val="000000"/>
                <w:kern w:val="0"/>
              </w:rPr>
            </w:pPr>
            <w:r>
              <w:rPr>
                <w:rFonts w:cs="Calibri"/>
                <w:color w:val="000000"/>
                <w:kern w:val="0"/>
              </w:rPr>
              <w:t>1</w:t>
            </w:r>
          </w:p>
        </w:tc>
      </w:tr>
      <w:tr w14:paraId="2A9E9661">
        <w:tblPrEx>
          <w:tblCellMar>
            <w:top w:w="0" w:type="dxa"/>
            <w:left w:w="108" w:type="dxa"/>
            <w:bottom w:w="0" w:type="dxa"/>
            <w:right w:w="108" w:type="dxa"/>
          </w:tblCellMar>
        </w:tblPrEx>
        <w:trPr>
          <w:trHeight w:val="324" w:hRule="atLeast"/>
        </w:trPr>
        <w:tc>
          <w:tcPr>
            <w:tcW w:w="730" w:type="dxa"/>
            <w:vMerge w:val="restart"/>
            <w:tcBorders>
              <w:top w:val="single" w:color="auto" w:sz="4" w:space="0"/>
              <w:left w:val="single" w:color="auto" w:sz="4" w:space="0"/>
              <w:bottom w:val="nil"/>
              <w:right w:val="single" w:color="auto" w:sz="4" w:space="0"/>
            </w:tcBorders>
            <w:shd w:val="clear" w:color="auto" w:fill="auto"/>
            <w:vAlign w:val="center"/>
          </w:tcPr>
          <w:p w14:paraId="77CB0BC8">
            <w:pPr>
              <w:widowControl/>
              <w:jc w:val="center"/>
              <w:rPr>
                <w:rFonts w:ascii="宋体" w:hAnsi="宋体" w:cs="宋体"/>
                <w:color w:val="000000"/>
                <w:kern w:val="0"/>
              </w:rPr>
            </w:pPr>
            <w:r>
              <w:rPr>
                <w:rFonts w:hint="eastAsia" w:ascii="宋体" w:hAnsi="宋体" w:cs="宋体"/>
                <w:color w:val="000000"/>
                <w:kern w:val="0"/>
              </w:rPr>
              <w:t>10</w:t>
            </w:r>
          </w:p>
        </w:tc>
        <w:tc>
          <w:tcPr>
            <w:tcW w:w="1558" w:type="dxa"/>
            <w:vMerge w:val="restart"/>
            <w:tcBorders>
              <w:top w:val="single" w:color="auto" w:sz="4" w:space="0"/>
              <w:left w:val="single" w:color="auto" w:sz="4" w:space="0"/>
              <w:bottom w:val="nil"/>
              <w:right w:val="single" w:color="auto" w:sz="4" w:space="0"/>
            </w:tcBorders>
            <w:shd w:val="clear" w:color="auto" w:fill="auto"/>
            <w:vAlign w:val="center"/>
          </w:tcPr>
          <w:p w14:paraId="556EBC5A">
            <w:pPr>
              <w:widowControl/>
              <w:jc w:val="center"/>
              <w:rPr>
                <w:rFonts w:hint="eastAsia" w:ascii="宋体" w:hAnsi="宋体" w:cs="宋体"/>
                <w:color w:val="000000"/>
                <w:kern w:val="0"/>
              </w:rPr>
            </w:pPr>
            <w:r>
              <w:rPr>
                <w:rFonts w:hint="eastAsia" w:ascii="宋体" w:hAnsi="宋体" w:cs="宋体"/>
                <w:color w:val="000000"/>
                <w:kern w:val="0"/>
              </w:rPr>
              <w:t>专业实验楼</w:t>
            </w:r>
          </w:p>
          <w:p w14:paraId="5B5A3B94">
            <w:pPr>
              <w:widowControl/>
              <w:jc w:val="center"/>
              <w:rPr>
                <w:rFonts w:hint="eastAsia" w:ascii="宋体" w:hAnsi="宋体" w:cs="宋体"/>
                <w:color w:val="000000"/>
                <w:kern w:val="0"/>
              </w:rPr>
            </w:pPr>
            <w:r>
              <w:rPr>
                <w:rFonts w:hint="eastAsia" w:ascii="宋体" w:hAnsi="宋体" w:cs="宋体"/>
                <w:color w:val="000000"/>
                <w:kern w:val="0"/>
                <w:lang w:val="en-US" w:eastAsia="zh-CN"/>
              </w:rPr>
              <w:t>变电所</w:t>
            </w:r>
          </w:p>
        </w:tc>
        <w:tc>
          <w:tcPr>
            <w:tcW w:w="3552" w:type="dxa"/>
            <w:tcBorders>
              <w:top w:val="nil"/>
              <w:left w:val="nil"/>
              <w:bottom w:val="single" w:color="auto" w:sz="4" w:space="0"/>
              <w:right w:val="single" w:color="auto" w:sz="4" w:space="0"/>
            </w:tcBorders>
            <w:shd w:val="clear" w:color="auto" w:fill="auto"/>
            <w:vAlign w:val="center"/>
          </w:tcPr>
          <w:p w14:paraId="71559F9A">
            <w:pPr>
              <w:widowControl/>
              <w:jc w:val="center"/>
              <w:rPr>
                <w:rFonts w:ascii="宋体" w:hAnsi="宋体" w:cs="宋体"/>
                <w:color w:val="000000"/>
                <w:kern w:val="0"/>
              </w:rPr>
            </w:pPr>
            <w:r>
              <w:rPr>
                <w:rFonts w:hint="eastAsia" w:ascii="宋体" w:hAnsi="宋体" w:cs="宋体"/>
                <w:color w:val="000000"/>
                <w:kern w:val="0"/>
              </w:rPr>
              <w:t>通信管理机CSU</w:t>
            </w:r>
          </w:p>
        </w:tc>
        <w:tc>
          <w:tcPr>
            <w:tcW w:w="726" w:type="dxa"/>
            <w:tcBorders>
              <w:top w:val="nil"/>
              <w:left w:val="nil"/>
              <w:bottom w:val="single" w:color="auto" w:sz="4" w:space="0"/>
              <w:right w:val="single" w:color="auto" w:sz="4" w:space="0"/>
            </w:tcBorders>
            <w:shd w:val="clear" w:color="auto" w:fill="auto"/>
          </w:tcPr>
          <w:p w14:paraId="071C39AA">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01B85B88">
            <w:pPr>
              <w:widowControl/>
              <w:jc w:val="center"/>
              <w:rPr>
                <w:rFonts w:cs="Calibri"/>
                <w:color w:val="000000"/>
                <w:kern w:val="0"/>
              </w:rPr>
            </w:pPr>
            <w:r>
              <w:rPr>
                <w:rFonts w:cs="Calibri"/>
                <w:color w:val="000000"/>
                <w:kern w:val="0"/>
              </w:rPr>
              <w:t>1</w:t>
            </w:r>
          </w:p>
        </w:tc>
      </w:tr>
      <w:tr w14:paraId="09310720">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nil"/>
              <w:right w:val="single" w:color="auto" w:sz="4" w:space="0"/>
            </w:tcBorders>
            <w:vAlign w:val="center"/>
          </w:tcPr>
          <w:p w14:paraId="0E19877D">
            <w:pPr>
              <w:widowControl/>
              <w:jc w:val="left"/>
              <w:rPr>
                <w:rFonts w:ascii="宋体" w:hAnsi="宋体" w:cs="宋体"/>
                <w:color w:val="000000"/>
                <w:kern w:val="0"/>
              </w:rPr>
            </w:pPr>
          </w:p>
        </w:tc>
        <w:tc>
          <w:tcPr>
            <w:tcW w:w="1558" w:type="dxa"/>
            <w:vMerge w:val="continue"/>
            <w:tcBorders>
              <w:top w:val="single" w:color="auto" w:sz="4" w:space="0"/>
              <w:left w:val="single" w:color="auto" w:sz="4" w:space="0"/>
              <w:bottom w:val="nil"/>
              <w:right w:val="single" w:color="auto" w:sz="4" w:space="0"/>
            </w:tcBorders>
            <w:vAlign w:val="center"/>
          </w:tcPr>
          <w:p w14:paraId="5F09828D">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4CB34B93">
            <w:pPr>
              <w:widowControl/>
              <w:jc w:val="center"/>
              <w:rPr>
                <w:rFonts w:ascii="宋体" w:hAnsi="宋体" w:cs="宋体"/>
                <w:color w:val="000000"/>
                <w:kern w:val="0"/>
              </w:rPr>
            </w:pPr>
            <w:r>
              <w:rPr>
                <w:rFonts w:hint="eastAsia" w:ascii="宋体" w:hAnsi="宋体" w:cs="宋体"/>
                <w:color w:val="000000"/>
                <w:kern w:val="0"/>
              </w:rPr>
              <w:t>多功能测控仪表</w:t>
            </w:r>
          </w:p>
        </w:tc>
        <w:tc>
          <w:tcPr>
            <w:tcW w:w="726" w:type="dxa"/>
            <w:tcBorders>
              <w:top w:val="nil"/>
              <w:left w:val="nil"/>
              <w:bottom w:val="single" w:color="auto" w:sz="4" w:space="0"/>
              <w:right w:val="single" w:color="auto" w:sz="4" w:space="0"/>
            </w:tcBorders>
            <w:shd w:val="clear" w:color="auto" w:fill="auto"/>
          </w:tcPr>
          <w:p w14:paraId="60B89213">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70058A9E">
            <w:pPr>
              <w:widowControl/>
              <w:jc w:val="center"/>
              <w:rPr>
                <w:rFonts w:cs="Calibri"/>
                <w:color w:val="000000"/>
                <w:kern w:val="0"/>
              </w:rPr>
            </w:pPr>
            <w:r>
              <w:rPr>
                <w:rFonts w:cs="Calibri"/>
                <w:color w:val="000000"/>
                <w:kern w:val="0"/>
              </w:rPr>
              <w:t>24</w:t>
            </w:r>
          </w:p>
        </w:tc>
      </w:tr>
      <w:tr w14:paraId="1F73F95D">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nil"/>
              <w:right w:val="single" w:color="auto" w:sz="4" w:space="0"/>
            </w:tcBorders>
            <w:vAlign w:val="center"/>
          </w:tcPr>
          <w:p w14:paraId="6FAC41C0">
            <w:pPr>
              <w:widowControl/>
              <w:jc w:val="left"/>
              <w:rPr>
                <w:rFonts w:ascii="宋体" w:hAnsi="宋体" w:cs="宋体"/>
                <w:color w:val="000000"/>
                <w:kern w:val="0"/>
              </w:rPr>
            </w:pPr>
          </w:p>
        </w:tc>
        <w:tc>
          <w:tcPr>
            <w:tcW w:w="1558" w:type="dxa"/>
            <w:vMerge w:val="continue"/>
            <w:tcBorders>
              <w:top w:val="single" w:color="auto" w:sz="4" w:space="0"/>
              <w:left w:val="single" w:color="auto" w:sz="4" w:space="0"/>
              <w:bottom w:val="nil"/>
              <w:right w:val="single" w:color="auto" w:sz="4" w:space="0"/>
            </w:tcBorders>
            <w:vAlign w:val="center"/>
          </w:tcPr>
          <w:p w14:paraId="2769C30F">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48B59BF4">
            <w:pPr>
              <w:widowControl/>
              <w:jc w:val="center"/>
              <w:rPr>
                <w:rFonts w:ascii="宋体" w:hAnsi="宋体" w:cs="宋体"/>
                <w:color w:val="000000"/>
                <w:kern w:val="0"/>
              </w:rPr>
            </w:pPr>
            <w:r>
              <w:rPr>
                <w:rFonts w:hint="eastAsia" w:ascii="宋体" w:hAnsi="宋体" w:cs="宋体"/>
                <w:color w:val="000000"/>
                <w:kern w:val="0"/>
              </w:rPr>
              <w:t>摄像头</w:t>
            </w:r>
          </w:p>
        </w:tc>
        <w:tc>
          <w:tcPr>
            <w:tcW w:w="726" w:type="dxa"/>
            <w:tcBorders>
              <w:top w:val="nil"/>
              <w:left w:val="nil"/>
              <w:bottom w:val="single" w:color="auto" w:sz="4" w:space="0"/>
              <w:right w:val="single" w:color="auto" w:sz="4" w:space="0"/>
            </w:tcBorders>
            <w:shd w:val="clear" w:color="auto" w:fill="auto"/>
          </w:tcPr>
          <w:p w14:paraId="3DBA357B">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7CA3CB74">
            <w:pPr>
              <w:widowControl/>
              <w:jc w:val="center"/>
              <w:rPr>
                <w:rFonts w:cs="Calibri"/>
                <w:color w:val="000000"/>
                <w:kern w:val="0"/>
              </w:rPr>
            </w:pPr>
            <w:r>
              <w:rPr>
                <w:rFonts w:cs="Calibri"/>
                <w:color w:val="000000"/>
                <w:kern w:val="0"/>
              </w:rPr>
              <w:t>2</w:t>
            </w:r>
          </w:p>
        </w:tc>
      </w:tr>
      <w:tr w14:paraId="66C6A7A4">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nil"/>
              <w:right w:val="single" w:color="auto" w:sz="4" w:space="0"/>
            </w:tcBorders>
            <w:vAlign w:val="center"/>
          </w:tcPr>
          <w:p w14:paraId="1129508A">
            <w:pPr>
              <w:widowControl/>
              <w:jc w:val="left"/>
              <w:rPr>
                <w:rFonts w:ascii="宋体" w:hAnsi="宋体" w:cs="宋体"/>
                <w:color w:val="000000"/>
                <w:kern w:val="0"/>
              </w:rPr>
            </w:pPr>
          </w:p>
        </w:tc>
        <w:tc>
          <w:tcPr>
            <w:tcW w:w="1558" w:type="dxa"/>
            <w:vMerge w:val="continue"/>
            <w:tcBorders>
              <w:top w:val="single" w:color="auto" w:sz="4" w:space="0"/>
              <w:left w:val="single" w:color="auto" w:sz="4" w:space="0"/>
              <w:bottom w:val="nil"/>
              <w:right w:val="single" w:color="auto" w:sz="4" w:space="0"/>
            </w:tcBorders>
            <w:vAlign w:val="center"/>
          </w:tcPr>
          <w:p w14:paraId="5C1311A8">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7070140A">
            <w:pPr>
              <w:widowControl/>
              <w:jc w:val="center"/>
              <w:rPr>
                <w:rFonts w:ascii="宋体" w:hAnsi="宋体" w:cs="宋体"/>
                <w:color w:val="000000"/>
                <w:kern w:val="0"/>
              </w:rPr>
            </w:pPr>
            <w:r>
              <w:rPr>
                <w:rFonts w:hint="eastAsia" w:ascii="宋体" w:hAnsi="宋体" w:cs="宋体"/>
                <w:color w:val="000000"/>
                <w:kern w:val="0"/>
              </w:rPr>
              <w:t>光端机</w:t>
            </w:r>
          </w:p>
        </w:tc>
        <w:tc>
          <w:tcPr>
            <w:tcW w:w="726" w:type="dxa"/>
            <w:tcBorders>
              <w:top w:val="nil"/>
              <w:left w:val="nil"/>
              <w:bottom w:val="single" w:color="auto" w:sz="4" w:space="0"/>
              <w:right w:val="single" w:color="auto" w:sz="4" w:space="0"/>
            </w:tcBorders>
            <w:shd w:val="clear" w:color="auto" w:fill="auto"/>
          </w:tcPr>
          <w:p w14:paraId="361B58BD">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2A645648">
            <w:pPr>
              <w:widowControl/>
              <w:jc w:val="center"/>
              <w:rPr>
                <w:rFonts w:cs="Calibri"/>
                <w:color w:val="000000"/>
                <w:kern w:val="0"/>
              </w:rPr>
            </w:pPr>
            <w:r>
              <w:rPr>
                <w:rFonts w:cs="Calibri"/>
                <w:color w:val="000000"/>
                <w:kern w:val="0"/>
              </w:rPr>
              <w:t>1</w:t>
            </w:r>
          </w:p>
        </w:tc>
      </w:tr>
      <w:tr w14:paraId="5C413285">
        <w:tblPrEx>
          <w:tblCellMar>
            <w:top w:w="0" w:type="dxa"/>
            <w:left w:w="108" w:type="dxa"/>
            <w:bottom w:w="0" w:type="dxa"/>
            <w:right w:w="108" w:type="dxa"/>
          </w:tblCellMar>
        </w:tblPrEx>
        <w:trPr>
          <w:trHeight w:val="324" w:hRule="atLeast"/>
        </w:trPr>
        <w:tc>
          <w:tcPr>
            <w:tcW w:w="730" w:type="dxa"/>
            <w:vMerge w:val="restart"/>
            <w:tcBorders>
              <w:top w:val="single" w:color="auto" w:sz="4" w:space="0"/>
              <w:left w:val="single" w:color="auto" w:sz="4" w:space="0"/>
              <w:bottom w:val="nil"/>
              <w:right w:val="single" w:color="auto" w:sz="4" w:space="0"/>
            </w:tcBorders>
            <w:shd w:val="clear" w:color="auto" w:fill="auto"/>
            <w:vAlign w:val="center"/>
          </w:tcPr>
          <w:p w14:paraId="210CEC57">
            <w:pPr>
              <w:widowControl/>
              <w:jc w:val="center"/>
              <w:rPr>
                <w:rFonts w:ascii="宋体" w:hAnsi="宋体" w:cs="宋体"/>
                <w:color w:val="000000"/>
                <w:kern w:val="0"/>
              </w:rPr>
            </w:pPr>
            <w:r>
              <w:rPr>
                <w:rFonts w:hint="eastAsia" w:ascii="宋体" w:hAnsi="宋体" w:cs="宋体"/>
                <w:color w:val="000000"/>
                <w:kern w:val="0"/>
              </w:rPr>
              <w:t>11</w:t>
            </w:r>
          </w:p>
        </w:tc>
        <w:tc>
          <w:tcPr>
            <w:tcW w:w="1558" w:type="dxa"/>
            <w:vMerge w:val="restart"/>
            <w:tcBorders>
              <w:top w:val="single" w:color="auto" w:sz="4" w:space="0"/>
              <w:left w:val="single" w:color="auto" w:sz="4" w:space="0"/>
              <w:bottom w:val="nil"/>
              <w:right w:val="single" w:color="auto" w:sz="4" w:space="0"/>
            </w:tcBorders>
            <w:shd w:val="clear" w:color="auto" w:fill="auto"/>
            <w:vAlign w:val="center"/>
          </w:tcPr>
          <w:p w14:paraId="241E3EF6">
            <w:pPr>
              <w:widowControl/>
              <w:jc w:val="center"/>
              <w:rPr>
                <w:rFonts w:hint="eastAsia" w:ascii="宋体" w:hAnsi="宋体" w:cs="宋体"/>
                <w:color w:val="000000"/>
                <w:kern w:val="0"/>
              </w:rPr>
            </w:pPr>
            <w:r>
              <w:rPr>
                <w:rFonts w:hint="eastAsia" w:ascii="宋体" w:hAnsi="宋体" w:cs="宋体"/>
                <w:color w:val="000000"/>
                <w:kern w:val="0"/>
              </w:rPr>
              <w:t>安评中心</w:t>
            </w:r>
          </w:p>
          <w:p w14:paraId="32E34F69">
            <w:pPr>
              <w:widowControl/>
              <w:jc w:val="center"/>
              <w:rPr>
                <w:rFonts w:hint="eastAsia" w:ascii="宋体" w:hAnsi="宋体" w:cs="宋体"/>
                <w:color w:val="000000"/>
                <w:kern w:val="0"/>
              </w:rPr>
            </w:pPr>
            <w:r>
              <w:rPr>
                <w:rFonts w:hint="eastAsia" w:ascii="宋体" w:hAnsi="宋体" w:cs="宋体"/>
                <w:color w:val="000000"/>
                <w:kern w:val="0"/>
                <w:lang w:val="en-US" w:eastAsia="zh-CN"/>
              </w:rPr>
              <w:t>变电所</w:t>
            </w:r>
          </w:p>
        </w:tc>
        <w:tc>
          <w:tcPr>
            <w:tcW w:w="3552" w:type="dxa"/>
            <w:tcBorders>
              <w:top w:val="nil"/>
              <w:left w:val="nil"/>
              <w:bottom w:val="single" w:color="auto" w:sz="4" w:space="0"/>
              <w:right w:val="single" w:color="auto" w:sz="4" w:space="0"/>
            </w:tcBorders>
            <w:shd w:val="clear" w:color="auto" w:fill="auto"/>
            <w:vAlign w:val="center"/>
          </w:tcPr>
          <w:p w14:paraId="168EA88A">
            <w:pPr>
              <w:widowControl/>
              <w:jc w:val="center"/>
              <w:rPr>
                <w:rFonts w:ascii="宋体" w:hAnsi="宋体" w:cs="宋体"/>
                <w:color w:val="000000"/>
                <w:kern w:val="0"/>
              </w:rPr>
            </w:pPr>
            <w:r>
              <w:rPr>
                <w:rFonts w:hint="eastAsia" w:ascii="宋体" w:hAnsi="宋体" w:cs="宋体"/>
                <w:color w:val="000000"/>
                <w:kern w:val="0"/>
              </w:rPr>
              <w:t>通信管理机CSU</w:t>
            </w:r>
          </w:p>
        </w:tc>
        <w:tc>
          <w:tcPr>
            <w:tcW w:w="726" w:type="dxa"/>
            <w:tcBorders>
              <w:top w:val="nil"/>
              <w:left w:val="nil"/>
              <w:bottom w:val="single" w:color="auto" w:sz="4" w:space="0"/>
              <w:right w:val="single" w:color="auto" w:sz="4" w:space="0"/>
            </w:tcBorders>
            <w:shd w:val="clear" w:color="auto" w:fill="auto"/>
          </w:tcPr>
          <w:p w14:paraId="3CD6B87F">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496312BD">
            <w:pPr>
              <w:widowControl/>
              <w:jc w:val="center"/>
              <w:rPr>
                <w:rFonts w:cs="Calibri"/>
                <w:color w:val="000000"/>
                <w:kern w:val="0"/>
              </w:rPr>
            </w:pPr>
            <w:r>
              <w:rPr>
                <w:rFonts w:cs="Calibri"/>
                <w:color w:val="000000"/>
                <w:kern w:val="0"/>
              </w:rPr>
              <w:t>1</w:t>
            </w:r>
          </w:p>
        </w:tc>
      </w:tr>
      <w:tr w14:paraId="228F9D80">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nil"/>
              <w:right w:val="single" w:color="auto" w:sz="4" w:space="0"/>
            </w:tcBorders>
            <w:vAlign w:val="center"/>
          </w:tcPr>
          <w:p w14:paraId="0E89CFBD">
            <w:pPr>
              <w:widowControl/>
              <w:jc w:val="left"/>
              <w:rPr>
                <w:rFonts w:ascii="宋体" w:hAnsi="宋体" w:cs="宋体"/>
                <w:color w:val="000000"/>
                <w:kern w:val="0"/>
              </w:rPr>
            </w:pPr>
          </w:p>
        </w:tc>
        <w:tc>
          <w:tcPr>
            <w:tcW w:w="1558" w:type="dxa"/>
            <w:vMerge w:val="continue"/>
            <w:tcBorders>
              <w:top w:val="single" w:color="auto" w:sz="4" w:space="0"/>
              <w:left w:val="single" w:color="auto" w:sz="4" w:space="0"/>
              <w:bottom w:val="nil"/>
              <w:right w:val="single" w:color="auto" w:sz="4" w:space="0"/>
            </w:tcBorders>
            <w:vAlign w:val="center"/>
          </w:tcPr>
          <w:p w14:paraId="3ACAB590">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2A6798BF">
            <w:pPr>
              <w:widowControl/>
              <w:jc w:val="center"/>
              <w:rPr>
                <w:rFonts w:ascii="宋体" w:hAnsi="宋体" w:cs="宋体"/>
                <w:color w:val="000000"/>
                <w:kern w:val="0"/>
              </w:rPr>
            </w:pPr>
            <w:r>
              <w:rPr>
                <w:rFonts w:hint="eastAsia" w:ascii="宋体" w:hAnsi="宋体" w:cs="宋体"/>
                <w:color w:val="000000"/>
                <w:kern w:val="0"/>
              </w:rPr>
              <w:t>多功能测控仪表</w:t>
            </w:r>
          </w:p>
        </w:tc>
        <w:tc>
          <w:tcPr>
            <w:tcW w:w="726" w:type="dxa"/>
            <w:tcBorders>
              <w:top w:val="nil"/>
              <w:left w:val="nil"/>
              <w:bottom w:val="single" w:color="auto" w:sz="4" w:space="0"/>
              <w:right w:val="single" w:color="auto" w:sz="4" w:space="0"/>
            </w:tcBorders>
            <w:shd w:val="clear" w:color="auto" w:fill="auto"/>
          </w:tcPr>
          <w:p w14:paraId="3814B7B5">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477044BF">
            <w:pPr>
              <w:widowControl/>
              <w:jc w:val="center"/>
              <w:rPr>
                <w:rFonts w:cs="Calibri"/>
                <w:color w:val="000000"/>
                <w:kern w:val="0"/>
              </w:rPr>
            </w:pPr>
            <w:r>
              <w:rPr>
                <w:rFonts w:cs="Calibri"/>
                <w:color w:val="000000"/>
                <w:kern w:val="0"/>
              </w:rPr>
              <w:t>13</w:t>
            </w:r>
          </w:p>
        </w:tc>
      </w:tr>
      <w:tr w14:paraId="07C4FC2D">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nil"/>
              <w:right w:val="single" w:color="auto" w:sz="4" w:space="0"/>
            </w:tcBorders>
            <w:vAlign w:val="center"/>
          </w:tcPr>
          <w:p w14:paraId="746E55D8">
            <w:pPr>
              <w:widowControl/>
              <w:jc w:val="left"/>
              <w:rPr>
                <w:rFonts w:ascii="宋体" w:hAnsi="宋体" w:cs="宋体"/>
                <w:color w:val="000000"/>
                <w:kern w:val="0"/>
              </w:rPr>
            </w:pPr>
          </w:p>
        </w:tc>
        <w:tc>
          <w:tcPr>
            <w:tcW w:w="1558" w:type="dxa"/>
            <w:vMerge w:val="continue"/>
            <w:tcBorders>
              <w:top w:val="single" w:color="auto" w:sz="4" w:space="0"/>
              <w:left w:val="single" w:color="auto" w:sz="4" w:space="0"/>
              <w:bottom w:val="nil"/>
              <w:right w:val="single" w:color="auto" w:sz="4" w:space="0"/>
            </w:tcBorders>
            <w:vAlign w:val="center"/>
          </w:tcPr>
          <w:p w14:paraId="4D1A9B78">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3A9D0F16">
            <w:pPr>
              <w:widowControl/>
              <w:jc w:val="center"/>
              <w:rPr>
                <w:rFonts w:ascii="宋体" w:hAnsi="宋体" w:cs="宋体"/>
                <w:color w:val="000000"/>
                <w:kern w:val="0"/>
              </w:rPr>
            </w:pPr>
            <w:r>
              <w:rPr>
                <w:rFonts w:hint="eastAsia" w:ascii="宋体" w:hAnsi="宋体" w:cs="宋体"/>
                <w:color w:val="000000"/>
                <w:kern w:val="0"/>
              </w:rPr>
              <w:t>摄像头</w:t>
            </w:r>
          </w:p>
        </w:tc>
        <w:tc>
          <w:tcPr>
            <w:tcW w:w="726" w:type="dxa"/>
            <w:tcBorders>
              <w:top w:val="nil"/>
              <w:left w:val="nil"/>
              <w:bottom w:val="single" w:color="auto" w:sz="4" w:space="0"/>
              <w:right w:val="single" w:color="auto" w:sz="4" w:space="0"/>
            </w:tcBorders>
            <w:shd w:val="clear" w:color="auto" w:fill="auto"/>
          </w:tcPr>
          <w:p w14:paraId="3610F465">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2C66596B">
            <w:pPr>
              <w:widowControl/>
              <w:jc w:val="center"/>
              <w:rPr>
                <w:rFonts w:cs="Calibri"/>
                <w:color w:val="000000"/>
                <w:kern w:val="0"/>
              </w:rPr>
            </w:pPr>
            <w:r>
              <w:rPr>
                <w:rFonts w:cs="Calibri"/>
                <w:color w:val="000000"/>
                <w:kern w:val="0"/>
              </w:rPr>
              <w:t>2</w:t>
            </w:r>
          </w:p>
        </w:tc>
      </w:tr>
      <w:tr w14:paraId="2FF2E739">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nil"/>
              <w:right w:val="single" w:color="auto" w:sz="4" w:space="0"/>
            </w:tcBorders>
            <w:vAlign w:val="center"/>
          </w:tcPr>
          <w:p w14:paraId="2226E01F">
            <w:pPr>
              <w:widowControl/>
              <w:jc w:val="left"/>
              <w:rPr>
                <w:rFonts w:ascii="宋体" w:hAnsi="宋体" w:cs="宋体"/>
                <w:color w:val="000000"/>
                <w:kern w:val="0"/>
              </w:rPr>
            </w:pPr>
          </w:p>
        </w:tc>
        <w:tc>
          <w:tcPr>
            <w:tcW w:w="1558" w:type="dxa"/>
            <w:vMerge w:val="continue"/>
            <w:tcBorders>
              <w:top w:val="single" w:color="auto" w:sz="4" w:space="0"/>
              <w:left w:val="single" w:color="auto" w:sz="4" w:space="0"/>
              <w:bottom w:val="nil"/>
              <w:right w:val="single" w:color="auto" w:sz="4" w:space="0"/>
            </w:tcBorders>
            <w:vAlign w:val="center"/>
          </w:tcPr>
          <w:p w14:paraId="4312DEEB">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00E82B2F">
            <w:pPr>
              <w:widowControl/>
              <w:jc w:val="center"/>
              <w:rPr>
                <w:rFonts w:ascii="宋体" w:hAnsi="宋体" w:cs="宋体"/>
                <w:color w:val="000000"/>
                <w:kern w:val="0"/>
              </w:rPr>
            </w:pPr>
            <w:r>
              <w:rPr>
                <w:rFonts w:hint="eastAsia" w:ascii="宋体" w:hAnsi="宋体" w:cs="宋体"/>
                <w:color w:val="000000"/>
                <w:kern w:val="0"/>
              </w:rPr>
              <w:t>光端机</w:t>
            </w:r>
          </w:p>
        </w:tc>
        <w:tc>
          <w:tcPr>
            <w:tcW w:w="726" w:type="dxa"/>
            <w:tcBorders>
              <w:top w:val="nil"/>
              <w:left w:val="nil"/>
              <w:bottom w:val="single" w:color="auto" w:sz="4" w:space="0"/>
              <w:right w:val="single" w:color="auto" w:sz="4" w:space="0"/>
            </w:tcBorders>
            <w:shd w:val="clear" w:color="auto" w:fill="auto"/>
          </w:tcPr>
          <w:p w14:paraId="5F58A53D">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574704A7">
            <w:pPr>
              <w:widowControl/>
              <w:jc w:val="center"/>
              <w:rPr>
                <w:rFonts w:cs="Calibri"/>
                <w:color w:val="000000"/>
                <w:kern w:val="0"/>
              </w:rPr>
            </w:pPr>
            <w:r>
              <w:rPr>
                <w:rFonts w:cs="Calibri"/>
                <w:color w:val="000000"/>
                <w:kern w:val="0"/>
              </w:rPr>
              <w:t>1</w:t>
            </w:r>
          </w:p>
        </w:tc>
      </w:tr>
      <w:tr w14:paraId="36F9B9B8">
        <w:tblPrEx>
          <w:tblCellMar>
            <w:top w:w="0" w:type="dxa"/>
            <w:left w:w="108" w:type="dxa"/>
            <w:bottom w:w="0" w:type="dxa"/>
            <w:right w:w="108" w:type="dxa"/>
          </w:tblCellMar>
        </w:tblPrEx>
        <w:trPr>
          <w:trHeight w:val="324" w:hRule="atLeast"/>
        </w:trPr>
        <w:tc>
          <w:tcPr>
            <w:tcW w:w="730" w:type="dxa"/>
            <w:vMerge w:val="restart"/>
            <w:tcBorders>
              <w:top w:val="single" w:color="auto" w:sz="4" w:space="0"/>
              <w:left w:val="single" w:color="auto" w:sz="4" w:space="0"/>
              <w:bottom w:val="nil"/>
              <w:right w:val="single" w:color="auto" w:sz="4" w:space="0"/>
            </w:tcBorders>
            <w:shd w:val="clear" w:color="auto" w:fill="auto"/>
            <w:vAlign w:val="center"/>
          </w:tcPr>
          <w:p w14:paraId="58274118">
            <w:pPr>
              <w:widowControl/>
              <w:jc w:val="center"/>
              <w:rPr>
                <w:rFonts w:ascii="宋体" w:hAnsi="宋体" w:cs="宋体"/>
                <w:color w:val="000000"/>
                <w:kern w:val="0"/>
              </w:rPr>
            </w:pPr>
            <w:r>
              <w:rPr>
                <w:rFonts w:hint="eastAsia" w:ascii="宋体" w:hAnsi="宋体" w:cs="宋体"/>
                <w:color w:val="000000"/>
                <w:kern w:val="0"/>
              </w:rPr>
              <w:t>12</w:t>
            </w:r>
          </w:p>
        </w:tc>
        <w:tc>
          <w:tcPr>
            <w:tcW w:w="1558" w:type="dxa"/>
            <w:vMerge w:val="restart"/>
            <w:tcBorders>
              <w:top w:val="single" w:color="auto" w:sz="4" w:space="0"/>
              <w:left w:val="single" w:color="auto" w:sz="4" w:space="0"/>
              <w:bottom w:val="nil"/>
              <w:right w:val="single" w:color="auto" w:sz="4" w:space="0"/>
            </w:tcBorders>
            <w:shd w:val="clear" w:color="auto" w:fill="auto"/>
            <w:vAlign w:val="center"/>
          </w:tcPr>
          <w:p w14:paraId="37ADE4B4">
            <w:pPr>
              <w:widowControl/>
              <w:jc w:val="center"/>
              <w:rPr>
                <w:rFonts w:hint="eastAsia" w:ascii="宋体" w:hAnsi="宋体" w:cs="宋体"/>
                <w:color w:val="000000"/>
                <w:kern w:val="0"/>
              </w:rPr>
            </w:pPr>
            <w:r>
              <w:rPr>
                <w:rFonts w:hint="eastAsia" w:ascii="宋体" w:hAnsi="宋体" w:cs="宋体"/>
                <w:color w:val="000000"/>
                <w:kern w:val="0"/>
              </w:rPr>
              <w:t>研究生公寓II期</w:t>
            </w:r>
          </w:p>
          <w:p w14:paraId="2F7CF9BA">
            <w:pPr>
              <w:widowControl/>
              <w:jc w:val="center"/>
              <w:rPr>
                <w:rFonts w:hint="eastAsia" w:ascii="宋体" w:hAnsi="宋体" w:cs="宋体"/>
                <w:color w:val="000000"/>
                <w:kern w:val="0"/>
              </w:rPr>
            </w:pPr>
            <w:r>
              <w:rPr>
                <w:rFonts w:hint="eastAsia" w:ascii="宋体" w:hAnsi="宋体" w:cs="宋体"/>
                <w:color w:val="000000"/>
                <w:kern w:val="0"/>
                <w:lang w:val="en-US" w:eastAsia="zh-CN"/>
              </w:rPr>
              <w:t>变电所</w:t>
            </w:r>
          </w:p>
        </w:tc>
        <w:tc>
          <w:tcPr>
            <w:tcW w:w="3552" w:type="dxa"/>
            <w:tcBorders>
              <w:top w:val="nil"/>
              <w:left w:val="nil"/>
              <w:bottom w:val="single" w:color="auto" w:sz="4" w:space="0"/>
              <w:right w:val="single" w:color="auto" w:sz="4" w:space="0"/>
            </w:tcBorders>
            <w:shd w:val="clear" w:color="auto" w:fill="auto"/>
            <w:vAlign w:val="center"/>
          </w:tcPr>
          <w:p w14:paraId="4EADC9F6">
            <w:pPr>
              <w:widowControl/>
              <w:jc w:val="center"/>
              <w:rPr>
                <w:rFonts w:ascii="宋体" w:hAnsi="宋体" w:cs="宋体"/>
                <w:color w:val="000000"/>
                <w:kern w:val="0"/>
              </w:rPr>
            </w:pPr>
            <w:r>
              <w:rPr>
                <w:rFonts w:hint="eastAsia" w:ascii="宋体" w:hAnsi="宋体" w:cs="宋体"/>
                <w:color w:val="000000"/>
                <w:kern w:val="0"/>
              </w:rPr>
              <w:t>通信管理机CSU</w:t>
            </w:r>
          </w:p>
        </w:tc>
        <w:tc>
          <w:tcPr>
            <w:tcW w:w="726" w:type="dxa"/>
            <w:tcBorders>
              <w:top w:val="nil"/>
              <w:left w:val="nil"/>
              <w:bottom w:val="single" w:color="auto" w:sz="4" w:space="0"/>
              <w:right w:val="single" w:color="auto" w:sz="4" w:space="0"/>
            </w:tcBorders>
            <w:shd w:val="clear" w:color="auto" w:fill="auto"/>
          </w:tcPr>
          <w:p w14:paraId="4224CE79">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1E732339">
            <w:pPr>
              <w:widowControl/>
              <w:jc w:val="center"/>
              <w:rPr>
                <w:rFonts w:cs="Calibri"/>
                <w:color w:val="000000"/>
                <w:kern w:val="0"/>
              </w:rPr>
            </w:pPr>
            <w:r>
              <w:rPr>
                <w:rFonts w:cs="Calibri"/>
                <w:color w:val="000000"/>
                <w:kern w:val="0"/>
              </w:rPr>
              <w:t>1</w:t>
            </w:r>
          </w:p>
        </w:tc>
      </w:tr>
      <w:tr w14:paraId="57145948">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nil"/>
              <w:right w:val="single" w:color="auto" w:sz="4" w:space="0"/>
            </w:tcBorders>
            <w:vAlign w:val="center"/>
          </w:tcPr>
          <w:p w14:paraId="1D46B454">
            <w:pPr>
              <w:widowControl/>
              <w:jc w:val="left"/>
              <w:rPr>
                <w:rFonts w:ascii="宋体" w:hAnsi="宋体" w:cs="宋体"/>
                <w:color w:val="000000"/>
                <w:kern w:val="0"/>
              </w:rPr>
            </w:pPr>
          </w:p>
        </w:tc>
        <w:tc>
          <w:tcPr>
            <w:tcW w:w="1558" w:type="dxa"/>
            <w:vMerge w:val="continue"/>
            <w:tcBorders>
              <w:top w:val="single" w:color="auto" w:sz="4" w:space="0"/>
              <w:left w:val="single" w:color="auto" w:sz="4" w:space="0"/>
              <w:bottom w:val="nil"/>
              <w:right w:val="single" w:color="auto" w:sz="4" w:space="0"/>
            </w:tcBorders>
            <w:vAlign w:val="center"/>
          </w:tcPr>
          <w:p w14:paraId="48CAFAA6">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1B7746A0">
            <w:pPr>
              <w:widowControl/>
              <w:jc w:val="center"/>
              <w:rPr>
                <w:rFonts w:ascii="宋体" w:hAnsi="宋体" w:cs="宋体"/>
                <w:color w:val="000000"/>
                <w:kern w:val="0"/>
              </w:rPr>
            </w:pPr>
            <w:r>
              <w:rPr>
                <w:rFonts w:hint="eastAsia" w:ascii="宋体" w:hAnsi="宋体" w:cs="宋体"/>
                <w:color w:val="000000"/>
                <w:kern w:val="0"/>
              </w:rPr>
              <w:t>多功能测控仪表</w:t>
            </w:r>
          </w:p>
        </w:tc>
        <w:tc>
          <w:tcPr>
            <w:tcW w:w="726" w:type="dxa"/>
            <w:tcBorders>
              <w:top w:val="nil"/>
              <w:left w:val="nil"/>
              <w:bottom w:val="single" w:color="auto" w:sz="4" w:space="0"/>
              <w:right w:val="single" w:color="auto" w:sz="4" w:space="0"/>
            </w:tcBorders>
            <w:shd w:val="clear" w:color="auto" w:fill="auto"/>
          </w:tcPr>
          <w:p w14:paraId="03EF4629">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5F766AC9">
            <w:pPr>
              <w:widowControl/>
              <w:jc w:val="center"/>
              <w:rPr>
                <w:rFonts w:cs="Calibri"/>
                <w:color w:val="000000"/>
                <w:kern w:val="0"/>
              </w:rPr>
            </w:pPr>
            <w:r>
              <w:rPr>
                <w:rFonts w:cs="Calibri"/>
                <w:color w:val="000000"/>
                <w:kern w:val="0"/>
              </w:rPr>
              <w:t>51</w:t>
            </w:r>
          </w:p>
        </w:tc>
      </w:tr>
      <w:tr w14:paraId="624EB9F0">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nil"/>
              <w:right w:val="single" w:color="auto" w:sz="4" w:space="0"/>
            </w:tcBorders>
            <w:vAlign w:val="center"/>
          </w:tcPr>
          <w:p w14:paraId="4CCC2C36">
            <w:pPr>
              <w:widowControl/>
              <w:jc w:val="left"/>
              <w:rPr>
                <w:rFonts w:ascii="宋体" w:hAnsi="宋体" w:cs="宋体"/>
                <w:color w:val="000000"/>
                <w:kern w:val="0"/>
              </w:rPr>
            </w:pPr>
          </w:p>
        </w:tc>
        <w:tc>
          <w:tcPr>
            <w:tcW w:w="1558" w:type="dxa"/>
            <w:vMerge w:val="continue"/>
            <w:tcBorders>
              <w:top w:val="single" w:color="auto" w:sz="4" w:space="0"/>
              <w:left w:val="single" w:color="auto" w:sz="4" w:space="0"/>
              <w:bottom w:val="nil"/>
              <w:right w:val="single" w:color="auto" w:sz="4" w:space="0"/>
            </w:tcBorders>
            <w:vAlign w:val="center"/>
          </w:tcPr>
          <w:p w14:paraId="0F067122">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0F76D53A">
            <w:pPr>
              <w:widowControl/>
              <w:jc w:val="center"/>
              <w:rPr>
                <w:rFonts w:ascii="宋体" w:hAnsi="宋体" w:cs="宋体"/>
                <w:color w:val="000000"/>
                <w:kern w:val="0"/>
              </w:rPr>
            </w:pPr>
            <w:r>
              <w:rPr>
                <w:rFonts w:hint="eastAsia" w:ascii="宋体" w:hAnsi="宋体" w:cs="宋体"/>
                <w:color w:val="000000"/>
                <w:kern w:val="0"/>
              </w:rPr>
              <w:t>摄像头</w:t>
            </w:r>
          </w:p>
        </w:tc>
        <w:tc>
          <w:tcPr>
            <w:tcW w:w="726" w:type="dxa"/>
            <w:tcBorders>
              <w:top w:val="nil"/>
              <w:left w:val="nil"/>
              <w:bottom w:val="single" w:color="auto" w:sz="4" w:space="0"/>
              <w:right w:val="single" w:color="auto" w:sz="4" w:space="0"/>
            </w:tcBorders>
            <w:shd w:val="clear" w:color="auto" w:fill="auto"/>
          </w:tcPr>
          <w:p w14:paraId="63801A1F">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6020F0EF">
            <w:pPr>
              <w:widowControl/>
              <w:jc w:val="center"/>
              <w:rPr>
                <w:rFonts w:cs="Calibri"/>
                <w:color w:val="000000"/>
                <w:kern w:val="0"/>
              </w:rPr>
            </w:pPr>
            <w:r>
              <w:rPr>
                <w:rFonts w:cs="Calibri"/>
                <w:color w:val="000000"/>
                <w:kern w:val="0"/>
              </w:rPr>
              <w:t>2</w:t>
            </w:r>
          </w:p>
        </w:tc>
      </w:tr>
      <w:tr w14:paraId="69C856DD">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nil"/>
              <w:right w:val="single" w:color="auto" w:sz="4" w:space="0"/>
            </w:tcBorders>
            <w:vAlign w:val="center"/>
          </w:tcPr>
          <w:p w14:paraId="450C1939">
            <w:pPr>
              <w:widowControl/>
              <w:jc w:val="left"/>
              <w:rPr>
                <w:rFonts w:ascii="宋体" w:hAnsi="宋体" w:cs="宋体"/>
                <w:color w:val="000000"/>
                <w:kern w:val="0"/>
              </w:rPr>
            </w:pPr>
          </w:p>
        </w:tc>
        <w:tc>
          <w:tcPr>
            <w:tcW w:w="1558" w:type="dxa"/>
            <w:vMerge w:val="continue"/>
            <w:tcBorders>
              <w:top w:val="single" w:color="auto" w:sz="4" w:space="0"/>
              <w:left w:val="single" w:color="auto" w:sz="4" w:space="0"/>
              <w:bottom w:val="nil"/>
              <w:right w:val="single" w:color="auto" w:sz="4" w:space="0"/>
            </w:tcBorders>
            <w:vAlign w:val="center"/>
          </w:tcPr>
          <w:p w14:paraId="4F27C3B6">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5781A494">
            <w:pPr>
              <w:widowControl/>
              <w:jc w:val="center"/>
              <w:rPr>
                <w:rFonts w:ascii="宋体" w:hAnsi="宋体" w:cs="宋体"/>
                <w:color w:val="000000"/>
                <w:kern w:val="0"/>
              </w:rPr>
            </w:pPr>
            <w:r>
              <w:rPr>
                <w:rFonts w:hint="eastAsia" w:ascii="宋体" w:hAnsi="宋体" w:cs="宋体"/>
                <w:color w:val="000000"/>
                <w:kern w:val="0"/>
              </w:rPr>
              <w:t>光端机</w:t>
            </w:r>
          </w:p>
        </w:tc>
        <w:tc>
          <w:tcPr>
            <w:tcW w:w="726" w:type="dxa"/>
            <w:tcBorders>
              <w:top w:val="nil"/>
              <w:left w:val="nil"/>
              <w:bottom w:val="single" w:color="auto" w:sz="4" w:space="0"/>
              <w:right w:val="single" w:color="auto" w:sz="4" w:space="0"/>
            </w:tcBorders>
            <w:shd w:val="clear" w:color="auto" w:fill="auto"/>
          </w:tcPr>
          <w:p w14:paraId="70FB8B9F">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0DBA68C4">
            <w:pPr>
              <w:widowControl/>
              <w:jc w:val="center"/>
              <w:rPr>
                <w:rFonts w:cs="Calibri"/>
                <w:color w:val="000000"/>
                <w:kern w:val="0"/>
              </w:rPr>
            </w:pPr>
            <w:r>
              <w:rPr>
                <w:rFonts w:cs="Calibri"/>
                <w:color w:val="000000"/>
                <w:kern w:val="0"/>
              </w:rPr>
              <w:t>1</w:t>
            </w:r>
          </w:p>
        </w:tc>
      </w:tr>
      <w:tr w14:paraId="1AC45C9C">
        <w:tblPrEx>
          <w:tblCellMar>
            <w:top w:w="0" w:type="dxa"/>
            <w:left w:w="108" w:type="dxa"/>
            <w:bottom w:w="0" w:type="dxa"/>
            <w:right w:w="108" w:type="dxa"/>
          </w:tblCellMar>
        </w:tblPrEx>
        <w:trPr>
          <w:trHeight w:val="324" w:hRule="atLeast"/>
        </w:trPr>
        <w:tc>
          <w:tcPr>
            <w:tcW w:w="730" w:type="dxa"/>
            <w:vMerge w:val="restart"/>
            <w:tcBorders>
              <w:top w:val="single" w:color="auto" w:sz="4" w:space="0"/>
              <w:left w:val="single" w:color="auto" w:sz="4" w:space="0"/>
              <w:bottom w:val="nil"/>
              <w:right w:val="single" w:color="auto" w:sz="4" w:space="0"/>
            </w:tcBorders>
            <w:shd w:val="clear" w:color="auto" w:fill="auto"/>
            <w:vAlign w:val="center"/>
          </w:tcPr>
          <w:p w14:paraId="5BF5ABC4">
            <w:pPr>
              <w:widowControl/>
              <w:jc w:val="center"/>
              <w:rPr>
                <w:rFonts w:ascii="宋体" w:hAnsi="宋体" w:cs="宋体"/>
                <w:color w:val="000000"/>
                <w:kern w:val="0"/>
              </w:rPr>
            </w:pPr>
            <w:r>
              <w:rPr>
                <w:rFonts w:hint="eastAsia" w:ascii="宋体" w:hAnsi="宋体" w:cs="宋体"/>
                <w:color w:val="000000"/>
                <w:kern w:val="0"/>
              </w:rPr>
              <w:t>13</w:t>
            </w:r>
          </w:p>
        </w:tc>
        <w:tc>
          <w:tcPr>
            <w:tcW w:w="1558" w:type="dxa"/>
            <w:vMerge w:val="restart"/>
            <w:tcBorders>
              <w:top w:val="single" w:color="auto" w:sz="4" w:space="0"/>
              <w:left w:val="single" w:color="auto" w:sz="4" w:space="0"/>
              <w:bottom w:val="nil"/>
              <w:right w:val="single" w:color="auto" w:sz="4" w:space="0"/>
            </w:tcBorders>
            <w:shd w:val="clear" w:color="auto" w:fill="auto"/>
            <w:vAlign w:val="center"/>
          </w:tcPr>
          <w:p w14:paraId="7E10E278">
            <w:pPr>
              <w:widowControl/>
              <w:jc w:val="center"/>
              <w:rPr>
                <w:rFonts w:hint="eastAsia" w:ascii="宋体" w:hAnsi="宋体" w:cs="宋体"/>
                <w:color w:val="000000"/>
                <w:kern w:val="0"/>
                <w:lang w:val="en-US" w:eastAsia="zh-CN"/>
              </w:rPr>
            </w:pPr>
            <w:r>
              <w:rPr>
                <w:rFonts w:hint="eastAsia" w:ascii="宋体" w:hAnsi="宋体" w:cs="宋体"/>
                <w:color w:val="000000"/>
                <w:kern w:val="0"/>
              </w:rPr>
              <w:t>学院实验楼II</w:t>
            </w:r>
            <w:r>
              <w:rPr>
                <w:rFonts w:hint="eastAsia" w:ascii="宋体" w:hAnsi="宋体" w:cs="宋体"/>
                <w:color w:val="000000"/>
                <w:kern w:val="0"/>
                <w:lang w:val="en-US" w:eastAsia="zh-CN"/>
              </w:rPr>
              <w:t>期</w:t>
            </w:r>
          </w:p>
          <w:p w14:paraId="75ECB205">
            <w:pPr>
              <w:widowControl/>
              <w:jc w:val="center"/>
              <w:rPr>
                <w:rFonts w:hint="eastAsia" w:ascii="宋体" w:hAnsi="宋体" w:cs="宋体"/>
                <w:color w:val="000000"/>
                <w:kern w:val="0"/>
                <w:lang w:val="en-US" w:eastAsia="zh-CN"/>
              </w:rPr>
            </w:pPr>
            <w:r>
              <w:rPr>
                <w:rFonts w:hint="eastAsia" w:ascii="宋体" w:hAnsi="宋体" w:cs="宋体"/>
                <w:color w:val="000000"/>
                <w:kern w:val="0"/>
                <w:lang w:val="en-US" w:eastAsia="zh-CN"/>
              </w:rPr>
              <w:t>变电所</w:t>
            </w:r>
          </w:p>
        </w:tc>
        <w:tc>
          <w:tcPr>
            <w:tcW w:w="3552" w:type="dxa"/>
            <w:tcBorders>
              <w:top w:val="nil"/>
              <w:left w:val="nil"/>
              <w:bottom w:val="single" w:color="auto" w:sz="4" w:space="0"/>
              <w:right w:val="single" w:color="auto" w:sz="4" w:space="0"/>
            </w:tcBorders>
            <w:shd w:val="clear" w:color="auto" w:fill="auto"/>
            <w:vAlign w:val="center"/>
          </w:tcPr>
          <w:p w14:paraId="5C3D4207">
            <w:pPr>
              <w:widowControl/>
              <w:jc w:val="center"/>
              <w:rPr>
                <w:rFonts w:ascii="宋体" w:hAnsi="宋体" w:cs="宋体"/>
                <w:color w:val="000000"/>
                <w:kern w:val="0"/>
              </w:rPr>
            </w:pPr>
            <w:r>
              <w:rPr>
                <w:rFonts w:hint="eastAsia" w:ascii="宋体" w:hAnsi="宋体" w:cs="宋体"/>
                <w:color w:val="000000"/>
                <w:kern w:val="0"/>
              </w:rPr>
              <w:t>通信管理机CSU</w:t>
            </w:r>
          </w:p>
        </w:tc>
        <w:tc>
          <w:tcPr>
            <w:tcW w:w="726" w:type="dxa"/>
            <w:tcBorders>
              <w:top w:val="nil"/>
              <w:left w:val="nil"/>
              <w:bottom w:val="single" w:color="auto" w:sz="4" w:space="0"/>
              <w:right w:val="single" w:color="auto" w:sz="4" w:space="0"/>
            </w:tcBorders>
            <w:shd w:val="clear" w:color="auto" w:fill="auto"/>
          </w:tcPr>
          <w:p w14:paraId="214BDED6">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6409B15D">
            <w:pPr>
              <w:widowControl/>
              <w:jc w:val="center"/>
              <w:rPr>
                <w:rFonts w:cs="Calibri"/>
                <w:color w:val="000000"/>
                <w:kern w:val="0"/>
              </w:rPr>
            </w:pPr>
            <w:r>
              <w:rPr>
                <w:rFonts w:cs="Calibri"/>
                <w:color w:val="000000"/>
                <w:kern w:val="0"/>
              </w:rPr>
              <w:t>1</w:t>
            </w:r>
          </w:p>
        </w:tc>
      </w:tr>
      <w:tr w14:paraId="36B6B1F8">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nil"/>
              <w:right w:val="single" w:color="auto" w:sz="4" w:space="0"/>
            </w:tcBorders>
            <w:vAlign w:val="center"/>
          </w:tcPr>
          <w:p w14:paraId="07021801">
            <w:pPr>
              <w:widowControl/>
              <w:jc w:val="left"/>
              <w:rPr>
                <w:rFonts w:ascii="宋体" w:hAnsi="宋体" w:cs="宋体"/>
                <w:color w:val="000000"/>
                <w:kern w:val="0"/>
              </w:rPr>
            </w:pPr>
          </w:p>
        </w:tc>
        <w:tc>
          <w:tcPr>
            <w:tcW w:w="1558" w:type="dxa"/>
            <w:vMerge w:val="continue"/>
            <w:tcBorders>
              <w:top w:val="single" w:color="auto" w:sz="4" w:space="0"/>
              <w:left w:val="single" w:color="auto" w:sz="4" w:space="0"/>
              <w:bottom w:val="nil"/>
              <w:right w:val="single" w:color="auto" w:sz="4" w:space="0"/>
            </w:tcBorders>
            <w:vAlign w:val="center"/>
          </w:tcPr>
          <w:p w14:paraId="5F013271">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6721F037">
            <w:pPr>
              <w:widowControl/>
              <w:jc w:val="center"/>
              <w:rPr>
                <w:rFonts w:ascii="宋体" w:hAnsi="宋体" w:cs="宋体"/>
                <w:color w:val="000000"/>
                <w:kern w:val="0"/>
              </w:rPr>
            </w:pPr>
            <w:r>
              <w:rPr>
                <w:rFonts w:hint="eastAsia" w:ascii="宋体" w:hAnsi="宋体" w:cs="宋体"/>
                <w:color w:val="000000"/>
                <w:kern w:val="0"/>
              </w:rPr>
              <w:t>多功能测控仪表</w:t>
            </w:r>
          </w:p>
        </w:tc>
        <w:tc>
          <w:tcPr>
            <w:tcW w:w="726" w:type="dxa"/>
            <w:tcBorders>
              <w:top w:val="nil"/>
              <w:left w:val="nil"/>
              <w:bottom w:val="single" w:color="auto" w:sz="4" w:space="0"/>
              <w:right w:val="single" w:color="auto" w:sz="4" w:space="0"/>
            </w:tcBorders>
            <w:shd w:val="clear" w:color="auto" w:fill="auto"/>
          </w:tcPr>
          <w:p w14:paraId="67B1F664">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7720F2AC">
            <w:pPr>
              <w:widowControl/>
              <w:jc w:val="center"/>
              <w:rPr>
                <w:rFonts w:cs="Calibri"/>
                <w:color w:val="000000"/>
                <w:kern w:val="0"/>
              </w:rPr>
            </w:pPr>
            <w:r>
              <w:rPr>
                <w:rFonts w:cs="Calibri"/>
                <w:color w:val="000000"/>
                <w:kern w:val="0"/>
              </w:rPr>
              <w:t>182</w:t>
            </w:r>
          </w:p>
        </w:tc>
      </w:tr>
      <w:tr w14:paraId="726D4EC9">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nil"/>
              <w:right w:val="single" w:color="auto" w:sz="4" w:space="0"/>
            </w:tcBorders>
            <w:vAlign w:val="center"/>
          </w:tcPr>
          <w:p w14:paraId="124DADCE">
            <w:pPr>
              <w:widowControl/>
              <w:jc w:val="left"/>
              <w:rPr>
                <w:rFonts w:ascii="宋体" w:hAnsi="宋体" w:cs="宋体"/>
                <w:color w:val="000000"/>
                <w:kern w:val="0"/>
              </w:rPr>
            </w:pPr>
          </w:p>
        </w:tc>
        <w:tc>
          <w:tcPr>
            <w:tcW w:w="1558" w:type="dxa"/>
            <w:vMerge w:val="continue"/>
            <w:tcBorders>
              <w:top w:val="single" w:color="auto" w:sz="4" w:space="0"/>
              <w:left w:val="single" w:color="auto" w:sz="4" w:space="0"/>
              <w:bottom w:val="nil"/>
              <w:right w:val="single" w:color="auto" w:sz="4" w:space="0"/>
            </w:tcBorders>
            <w:vAlign w:val="center"/>
          </w:tcPr>
          <w:p w14:paraId="407DB685">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21463CCE">
            <w:pPr>
              <w:widowControl/>
              <w:jc w:val="center"/>
              <w:rPr>
                <w:rFonts w:ascii="宋体" w:hAnsi="宋体" w:cs="宋体"/>
                <w:color w:val="000000"/>
                <w:kern w:val="0"/>
              </w:rPr>
            </w:pPr>
            <w:r>
              <w:rPr>
                <w:rFonts w:hint="eastAsia" w:ascii="宋体" w:hAnsi="宋体" w:cs="宋体"/>
                <w:color w:val="000000"/>
                <w:kern w:val="0"/>
              </w:rPr>
              <w:t>摄像头</w:t>
            </w:r>
          </w:p>
        </w:tc>
        <w:tc>
          <w:tcPr>
            <w:tcW w:w="726" w:type="dxa"/>
            <w:tcBorders>
              <w:top w:val="nil"/>
              <w:left w:val="nil"/>
              <w:bottom w:val="single" w:color="auto" w:sz="4" w:space="0"/>
              <w:right w:val="single" w:color="auto" w:sz="4" w:space="0"/>
            </w:tcBorders>
            <w:shd w:val="clear" w:color="auto" w:fill="auto"/>
          </w:tcPr>
          <w:p w14:paraId="7EA6A7BF">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56D38B68">
            <w:pPr>
              <w:widowControl/>
              <w:jc w:val="center"/>
              <w:rPr>
                <w:rFonts w:cs="Calibri"/>
                <w:color w:val="000000"/>
                <w:kern w:val="0"/>
              </w:rPr>
            </w:pPr>
            <w:r>
              <w:rPr>
                <w:rFonts w:cs="Calibri"/>
                <w:color w:val="000000"/>
                <w:kern w:val="0"/>
              </w:rPr>
              <w:t>2</w:t>
            </w:r>
          </w:p>
        </w:tc>
      </w:tr>
      <w:tr w14:paraId="2D833C60">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nil"/>
              <w:right w:val="single" w:color="auto" w:sz="4" w:space="0"/>
            </w:tcBorders>
            <w:vAlign w:val="center"/>
          </w:tcPr>
          <w:p w14:paraId="7257ED45">
            <w:pPr>
              <w:widowControl/>
              <w:jc w:val="left"/>
              <w:rPr>
                <w:rFonts w:ascii="宋体" w:hAnsi="宋体" w:cs="宋体"/>
                <w:color w:val="000000"/>
                <w:kern w:val="0"/>
              </w:rPr>
            </w:pPr>
          </w:p>
        </w:tc>
        <w:tc>
          <w:tcPr>
            <w:tcW w:w="1558" w:type="dxa"/>
            <w:vMerge w:val="continue"/>
            <w:tcBorders>
              <w:top w:val="single" w:color="auto" w:sz="4" w:space="0"/>
              <w:left w:val="single" w:color="auto" w:sz="4" w:space="0"/>
              <w:bottom w:val="nil"/>
              <w:right w:val="single" w:color="auto" w:sz="4" w:space="0"/>
            </w:tcBorders>
            <w:vAlign w:val="center"/>
          </w:tcPr>
          <w:p w14:paraId="2DB34738">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60311127">
            <w:pPr>
              <w:widowControl/>
              <w:jc w:val="center"/>
              <w:rPr>
                <w:rFonts w:ascii="宋体" w:hAnsi="宋体" w:cs="宋体"/>
                <w:color w:val="000000"/>
                <w:kern w:val="0"/>
              </w:rPr>
            </w:pPr>
            <w:r>
              <w:rPr>
                <w:rFonts w:hint="eastAsia" w:ascii="宋体" w:hAnsi="宋体" w:cs="宋体"/>
                <w:color w:val="000000"/>
                <w:kern w:val="0"/>
              </w:rPr>
              <w:t>光端机</w:t>
            </w:r>
          </w:p>
        </w:tc>
        <w:tc>
          <w:tcPr>
            <w:tcW w:w="726" w:type="dxa"/>
            <w:tcBorders>
              <w:top w:val="nil"/>
              <w:left w:val="nil"/>
              <w:bottom w:val="single" w:color="auto" w:sz="4" w:space="0"/>
              <w:right w:val="single" w:color="auto" w:sz="4" w:space="0"/>
            </w:tcBorders>
            <w:shd w:val="clear" w:color="auto" w:fill="auto"/>
          </w:tcPr>
          <w:p w14:paraId="3C483D33">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0098277A">
            <w:pPr>
              <w:widowControl/>
              <w:jc w:val="center"/>
              <w:rPr>
                <w:rFonts w:cs="Calibri"/>
                <w:color w:val="000000"/>
                <w:kern w:val="0"/>
              </w:rPr>
            </w:pPr>
            <w:r>
              <w:rPr>
                <w:rFonts w:cs="Calibri"/>
                <w:color w:val="000000"/>
                <w:kern w:val="0"/>
              </w:rPr>
              <w:t>1</w:t>
            </w:r>
          </w:p>
        </w:tc>
      </w:tr>
      <w:tr w14:paraId="48F8BB9F">
        <w:tblPrEx>
          <w:tblCellMar>
            <w:top w:w="0" w:type="dxa"/>
            <w:left w:w="108" w:type="dxa"/>
            <w:bottom w:w="0" w:type="dxa"/>
            <w:right w:w="108" w:type="dxa"/>
          </w:tblCellMar>
        </w:tblPrEx>
        <w:trPr>
          <w:trHeight w:val="324" w:hRule="atLeast"/>
        </w:trPr>
        <w:tc>
          <w:tcPr>
            <w:tcW w:w="730" w:type="dxa"/>
            <w:vMerge w:val="restart"/>
            <w:tcBorders>
              <w:top w:val="single" w:color="auto" w:sz="4" w:space="0"/>
              <w:left w:val="single" w:color="auto" w:sz="4" w:space="0"/>
              <w:bottom w:val="nil"/>
              <w:right w:val="single" w:color="auto" w:sz="4" w:space="0"/>
            </w:tcBorders>
            <w:shd w:val="clear" w:color="auto" w:fill="auto"/>
            <w:vAlign w:val="center"/>
          </w:tcPr>
          <w:p w14:paraId="2BE52BA7">
            <w:pPr>
              <w:widowControl/>
              <w:jc w:val="center"/>
              <w:rPr>
                <w:rFonts w:ascii="宋体" w:hAnsi="宋体" w:cs="宋体"/>
                <w:color w:val="000000"/>
                <w:kern w:val="0"/>
              </w:rPr>
            </w:pPr>
            <w:r>
              <w:rPr>
                <w:rFonts w:hint="eastAsia" w:ascii="宋体" w:hAnsi="宋体" w:cs="宋体"/>
                <w:color w:val="000000"/>
                <w:kern w:val="0"/>
              </w:rPr>
              <w:t>14</w:t>
            </w:r>
          </w:p>
        </w:tc>
        <w:tc>
          <w:tcPr>
            <w:tcW w:w="1558" w:type="dxa"/>
            <w:vMerge w:val="restart"/>
            <w:tcBorders>
              <w:top w:val="single" w:color="auto" w:sz="4" w:space="0"/>
              <w:left w:val="single" w:color="auto" w:sz="4" w:space="0"/>
              <w:bottom w:val="nil"/>
              <w:right w:val="single" w:color="auto" w:sz="4" w:space="0"/>
            </w:tcBorders>
            <w:shd w:val="clear" w:color="auto" w:fill="auto"/>
            <w:vAlign w:val="center"/>
          </w:tcPr>
          <w:p w14:paraId="305649AB">
            <w:pPr>
              <w:widowControl/>
              <w:jc w:val="center"/>
              <w:rPr>
                <w:rFonts w:hint="eastAsia" w:ascii="宋体" w:hAnsi="宋体" w:cs="宋体"/>
                <w:color w:val="000000"/>
                <w:kern w:val="0"/>
              </w:rPr>
            </w:pPr>
            <w:r>
              <w:rPr>
                <w:rFonts w:hint="eastAsia" w:ascii="宋体" w:hAnsi="宋体" w:cs="宋体"/>
                <w:color w:val="000000"/>
                <w:kern w:val="0"/>
              </w:rPr>
              <w:t>学生公寓II期</w:t>
            </w:r>
          </w:p>
          <w:p w14:paraId="732FB7B9">
            <w:pPr>
              <w:widowControl/>
              <w:jc w:val="center"/>
              <w:rPr>
                <w:rFonts w:hint="eastAsia" w:ascii="宋体" w:hAnsi="宋体" w:cs="宋体"/>
                <w:color w:val="000000"/>
                <w:kern w:val="0"/>
              </w:rPr>
            </w:pPr>
            <w:r>
              <w:rPr>
                <w:rFonts w:hint="eastAsia" w:ascii="宋体" w:hAnsi="宋体" w:cs="宋体"/>
                <w:color w:val="000000"/>
                <w:kern w:val="0"/>
                <w:lang w:val="en-US" w:eastAsia="zh-CN"/>
              </w:rPr>
              <w:t>变电所</w:t>
            </w:r>
          </w:p>
        </w:tc>
        <w:tc>
          <w:tcPr>
            <w:tcW w:w="3552" w:type="dxa"/>
            <w:tcBorders>
              <w:top w:val="nil"/>
              <w:left w:val="nil"/>
              <w:bottom w:val="single" w:color="auto" w:sz="4" w:space="0"/>
              <w:right w:val="single" w:color="auto" w:sz="4" w:space="0"/>
            </w:tcBorders>
            <w:shd w:val="clear" w:color="auto" w:fill="auto"/>
            <w:vAlign w:val="center"/>
          </w:tcPr>
          <w:p w14:paraId="0647FE74">
            <w:pPr>
              <w:widowControl/>
              <w:jc w:val="center"/>
              <w:rPr>
                <w:rFonts w:ascii="宋体" w:hAnsi="宋体" w:cs="宋体"/>
                <w:color w:val="000000"/>
                <w:kern w:val="0"/>
              </w:rPr>
            </w:pPr>
            <w:r>
              <w:rPr>
                <w:rFonts w:hint="eastAsia" w:ascii="宋体" w:hAnsi="宋体" w:cs="宋体"/>
                <w:color w:val="000000"/>
                <w:kern w:val="0"/>
              </w:rPr>
              <w:t>通信管理机CSU</w:t>
            </w:r>
          </w:p>
        </w:tc>
        <w:tc>
          <w:tcPr>
            <w:tcW w:w="726" w:type="dxa"/>
            <w:tcBorders>
              <w:top w:val="nil"/>
              <w:left w:val="nil"/>
              <w:bottom w:val="single" w:color="auto" w:sz="4" w:space="0"/>
              <w:right w:val="single" w:color="auto" w:sz="4" w:space="0"/>
            </w:tcBorders>
            <w:shd w:val="clear" w:color="auto" w:fill="auto"/>
          </w:tcPr>
          <w:p w14:paraId="3B3AD3D0">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4B5EF609">
            <w:pPr>
              <w:widowControl/>
              <w:jc w:val="center"/>
              <w:rPr>
                <w:rFonts w:cs="Calibri"/>
                <w:color w:val="000000"/>
                <w:kern w:val="0"/>
              </w:rPr>
            </w:pPr>
            <w:r>
              <w:rPr>
                <w:rFonts w:cs="Calibri"/>
                <w:color w:val="000000"/>
                <w:kern w:val="0"/>
              </w:rPr>
              <w:t>1</w:t>
            </w:r>
          </w:p>
        </w:tc>
      </w:tr>
      <w:tr w14:paraId="320139E8">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nil"/>
              <w:right w:val="single" w:color="auto" w:sz="4" w:space="0"/>
            </w:tcBorders>
            <w:vAlign w:val="center"/>
          </w:tcPr>
          <w:p w14:paraId="409F68BC">
            <w:pPr>
              <w:widowControl/>
              <w:jc w:val="left"/>
              <w:rPr>
                <w:rFonts w:ascii="宋体" w:hAnsi="宋体" w:cs="宋体"/>
                <w:color w:val="000000"/>
                <w:kern w:val="0"/>
              </w:rPr>
            </w:pPr>
          </w:p>
        </w:tc>
        <w:tc>
          <w:tcPr>
            <w:tcW w:w="1558" w:type="dxa"/>
            <w:vMerge w:val="continue"/>
            <w:tcBorders>
              <w:top w:val="single" w:color="auto" w:sz="4" w:space="0"/>
              <w:left w:val="single" w:color="auto" w:sz="4" w:space="0"/>
              <w:bottom w:val="nil"/>
              <w:right w:val="single" w:color="auto" w:sz="4" w:space="0"/>
            </w:tcBorders>
            <w:vAlign w:val="center"/>
          </w:tcPr>
          <w:p w14:paraId="18EDB6E2">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4CC8EEAA">
            <w:pPr>
              <w:widowControl/>
              <w:jc w:val="center"/>
              <w:rPr>
                <w:rFonts w:ascii="宋体" w:hAnsi="宋体" w:cs="宋体"/>
                <w:color w:val="000000"/>
                <w:kern w:val="0"/>
              </w:rPr>
            </w:pPr>
            <w:r>
              <w:rPr>
                <w:rFonts w:hint="eastAsia" w:ascii="宋体" w:hAnsi="宋体" w:cs="宋体"/>
                <w:color w:val="000000"/>
                <w:kern w:val="0"/>
              </w:rPr>
              <w:t>多功能测控仪表</w:t>
            </w:r>
          </w:p>
        </w:tc>
        <w:tc>
          <w:tcPr>
            <w:tcW w:w="726" w:type="dxa"/>
            <w:tcBorders>
              <w:top w:val="nil"/>
              <w:left w:val="nil"/>
              <w:bottom w:val="single" w:color="auto" w:sz="4" w:space="0"/>
              <w:right w:val="single" w:color="auto" w:sz="4" w:space="0"/>
            </w:tcBorders>
            <w:shd w:val="clear" w:color="auto" w:fill="auto"/>
          </w:tcPr>
          <w:p w14:paraId="05C9104F">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19EB44EB">
            <w:pPr>
              <w:widowControl/>
              <w:jc w:val="center"/>
              <w:rPr>
                <w:rFonts w:cs="Calibri"/>
                <w:color w:val="000000"/>
                <w:kern w:val="0"/>
              </w:rPr>
            </w:pPr>
            <w:r>
              <w:rPr>
                <w:rFonts w:cs="Calibri"/>
                <w:color w:val="000000"/>
                <w:kern w:val="0"/>
              </w:rPr>
              <w:t>39</w:t>
            </w:r>
          </w:p>
        </w:tc>
      </w:tr>
      <w:tr w14:paraId="53AB6B47">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nil"/>
              <w:right w:val="single" w:color="auto" w:sz="4" w:space="0"/>
            </w:tcBorders>
            <w:vAlign w:val="center"/>
          </w:tcPr>
          <w:p w14:paraId="1BA715B6">
            <w:pPr>
              <w:widowControl/>
              <w:jc w:val="left"/>
              <w:rPr>
                <w:rFonts w:ascii="宋体" w:hAnsi="宋体" w:cs="宋体"/>
                <w:color w:val="000000"/>
                <w:kern w:val="0"/>
              </w:rPr>
            </w:pPr>
          </w:p>
        </w:tc>
        <w:tc>
          <w:tcPr>
            <w:tcW w:w="1558" w:type="dxa"/>
            <w:vMerge w:val="continue"/>
            <w:tcBorders>
              <w:top w:val="single" w:color="auto" w:sz="4" w:space="0"/>
              <w:left w:val="single" w:color="auto" w:sz="4" w:space="0"/>
              <w:bottom w:val="nil"/>
              <w:right w:val="single" w:color="auto" w:sz="4" w:space="0"/>
            </w:tcBorders>
            <w:vAlign w:val="center"/>
          </w:tcPr>
          <w:p w14:paraId="15D6C4EC">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06A4259B">
            <w:pPr>
              <w:widowControl/>
              <w:jc w:val="center"/>
              <w:rPr>
                <w:rFonts w:ascii="宋体" w:hAnsi="宋体" w:cs="宋体"/>
                <w:color w:val="000000"/>
                <w:kern w:val="0"/>
              </w:rPr>
            </w:pPr>
            <w:r>
              <w:rPr>
                <w:rFonts w:hint="eastAsia" w:ascii="宋体" w:hAnsi="宋体" w:cs="宋体"/>
                <w:color w:val="000000"/>
                <w:kern w:val="0"/>
              </w:rPr>
              <w:t>摄像头</w:t>
            </w:r>
          </w:p>
        </w:tc>
        <w:tc>
          <w:tcPr>
            <w:tcW w:w="726" w:type="dxa"/>
            <w:tcBorders>
              <w:top w:val="nil"/>
              <w:left w:val="nil"/>
              <w:bottom w:val="single" w:color="auto" w:sz="4" w:space="0"/>
              <w:right w:val="single" w:color="auto" w:sz="4" w:space="0"/>
            </w:tcBorders>
            <w:shd w:val="clear" w:color="auto" w:fill="auto"/>
          </w:tcPr>
          <w:p w14:paraId="1DF9EA7A">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2B78FBDD">
            <w:pPr>
              <w:widowControl/>
              <w:jc w:val="center"/>
              <w:rPr>
                <w:rFonts w:cs="Calibri"/>
                <w:color w:val="000000"/>
                <w:kern w:val="0"/>
              </w:rPr>
            </w:pPr>
            <w:r>
              <w:rPr>
                <w:rFonts w:cs="Calibri"/>
                <w:color w:val="000000"/>
                <w:kern w:val="0"/>
              </w:rPr>
              <w:t>2</w:t>
            </w:r>
          </w:p>
        </w:tc>
      </w:tr>
      <w:tr w14:paraId="036B9116">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nil"/>
              <w:right w:val="single" w:color="auto" w:sz="4" w:space="0"/>
            </w:tcBorders>
            <w:vAlign w:val="center"/>
          </w:tcPr>
          <w:p w14:paraId="5100E6D2">
            <w:pPr>
              <w:widowControl/>
              <w:jc w:val="left"/>
              <w:rPr>
                <w:rFonts w:ascii="宋体" w:hAnsi="宋体" w:cs="宋体"/>
                <w:color w:val="000000"/>
                <w:kern w:val="0"/>
              </w:rPr>
            </w:pPr>
          </w:p>
        </w:tc>
        <w:tc>
          <w:tcPr>
            <w:tcW w:w="1558" w:type="dxa"/>
            <w:vMerge w:val="continue"/>
            <w:tcBorders>
              <w:top w:val="single" w:color="auto" w:sz="4" w:space="0"/>
              <w:left w:val="single" w:color="auto" w:sz="4" w:space="0"/>
              <w:bottom w:val="nil"/>
              <w:right w:val="single" w:color="auto" w:sz="4" w:space="0"/>
            </w:tcBorders>
            <w:vAlign w:val="center"/>
          </w:tcPr>
          <w:p w14:paraId="5DC885BD">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0653AFA9">
            <w:pPr>
              <w:widowControl/>
              <w:jc w:val="center"/>
              <w:rPr>
                <w:rFonts w:ascii="宋体" w:hAnsi="宋体" w:cs="宋体"/>
                <w:color w:val="000000"/>
                <w:kern w:val="0"/>
              </w:rPr>
            </w:pPr>
            <w:r>
              <w:rPr>
                <w:rFonts w:hint="eastAsia" w:ascii="宋体" w:hAnsi="宋体" w:cs="宋体"/>
                <w:color w:val="000000"/>
                <w:kern w:val="0"/>
              </w:rPr>
              <w:t>光端机</w:t>
            </w:r>
          </w:p>
        </w:tc>
        <w:tc>
          <w:tcPr>
            <w:tcW w:w="726" w:type="dxa"/>
            <w:tcBorders>
              <w:top w:val="nil"/>
              <w:left w:val="nil"/>
              <w:bottom w:val="single" w:color="auto" w:sz="4" w:space="0"/>
              <w:right w:val="single" w:color="auto" w:sz="4" w:space="0"/>
            </w:tcBorders>
            <w:shd w:val="clear" w:color="auto" w:fill="auto"/>
          </w:tcPr>
          <w:p w14:paraId="7988E04A">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17595CBE">
            <w:pPr>
              <w:widowControl/>
              <w:jc w:val="center"/>
              <w:rPr>
                <w:rFonts w:cs="Calibri"/>
                <w:color w:val="000000"/>
                <w:kern w:val="0"/>
              </w:rPr>
            </w:pPr>
            <w:r>
              <w:rPr>
                <w:rFonts w:cs="Calibri"/>
                <w:color w:val="000000"/>
                <w:kern w:val="0"/>
              </w:rPr>
              <w:t>1</w:t>
            </w:r>
          </w:p>
        </w:tc>
      </w:tr>
      <w:tr w14:paraId="06CA3A67">
        <w:tblPrEx>
          <w:tblCellMar>
            <w:top w:w="0" w:type="dxa"/>
            <w:left w:w="108" w:type="dxa"/>
            <w:bottom w:w="0" w:type="dxa"/>
            <w:right w:w="108" w:type="dxa"/>
          </w:tblCellMar>
        </w:tblPrEx>
        <w:trPr>
          <w:trHeight w:val="324" w:hRule="atLeast"/>
        </w:trPr>
        <w:tc>
          <w:tcPr>
            <w:tcW w:w="73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195A4E3">
            <w:pPr>
              <w:widowControl/>
              <w:jc w:val="center"/>
              <w:rPr>
                <w:rFonts w:ascii="宋体" w:hAnsi="宋体" w:cs="宋体"/>
                <w:color w:val="000000"/>
                <w:kern w:val="0"/>
              </w:rPr>
            </w:pPr>
            <w:r>
              <w:rPr>
                <w:rFonts w:hint="eastAsia" w:ascii="宋体" w:hAnsi="宋体" w:cs="宋体"/>
                <w:color w:val="000000"/>
                <w:kern w:val="0"/>
              </w:rPr>
              <w:t>15</w:t>
            </w:r>
          </w:p>
        </w:tc>
        <w:tc>
          <w:tcPr>
            <w:tcW w:w="155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4FDA5B4">
            <w:pPr>
              <w:widowControl/>
              <w:jc w:val="center"/>
              <w:rPr>
                <w:rFonts w:hint="eastAsia" w:ascii="宋体" w:hAnsi="宋体" w:cs="宋体"/>
                <w:color w:val="000000"/>
                <w:kern w:val="0"/>
              </w:rPr>
            </w:pPr>
            <w:r>
              <w:rPr>
                <w:rFonts w:hint="eastAsia" w:ascii="宋体" w:hAnsi="宋体" w:cs="宋体"/>
                <w:color w:val="000000"/>
                <w:kern w:val="0"/>
              </w:rPr>
              <w:t>研究生公寓</w:t>
            </w:r>
            <w:r>
              <w:rPr>
                <w:rFonts w:hint="eastAsia" w:ascii="宋体" w:hAnsi="宋体" w:cs="宋体"/>
                <w:color w:val="000000"/>
                <w:kern w:val="0"/>
                <w:lang w:val="en-US" w:eastAsia="zh-CN"/>
              </w:rPr>
              <w:t>四</w:t>
            </w:r>
            <w:r>
              <w:rPr>
                <w:rFonts w:hint="eastAsia" w:ascii="宋体" w:hAnsi="宋体" w:cs="宋体"/>
                <w:color w:val="000000"/>
                <w:kern w:val="0"/>
              </w:rPr>
              <w:t>期</w:t>
            </w:r>
          </w:p>
          <w:p w14:paraId="370B78BB">
            <w:pPr>
              <w:widowControl/>
              <w:jc w:val="center"/>
              <w:rPr>
                <w:rFonts w:hint="eastAsia" w:ascii="宋体" w:hAnsi="宋体" w:cs="宋体"/>
                <w:color w:val="000000"/>
                <w:kern w:val="0"/>
              </w:rPr>
            </w:pPr>
            <w:r>
              <w:rPr>
                <w:rFonts w:hint="eastAsia" w:ascii="宋体" w:hAnsi="宋体" w:cs="宋体"/>
                <w:color w:val="000000"/>
                <w:kern w:val="0"/>
                <w:lang w:val="en-US" w:eastAsia="zh-CN"/>
              </w:rPr>
              <w:t>变电所</w:t>
            </w:r>
          </w:p>
        </w:tc>
        <w:tc>
          <w:tcPr>
            <w:tcW w:w="3552" w:type="dxa"/>
            <w:tcBorders>
              <w:top w:val="nil"/>
              <w:left w:val="nil"/>
              <w:bottom w:val="single" w:color="auto" w:sz="4" w:space="0"/>
              <w:right w:val="single" w:color="auto" w:sz="4" w:space="0"/>
            </w:tcBorders>
            <w:shd w:val="clear" w:color="auto" w:fill="auto"/>
            <w:vAlign w:val="center"/>
          </w:tcPr>
          <w:p w14:paraId="6B3B919E">
            <w:pPr>
              <w:widowControl/>
              <w:jc w:val="center"/>
              <w:rPr>
                <w:rFonts w:ascii="宋体" w:hAnsi="宋体" w:cs="宋体"/>
                <w:color w:val="000000"/>
                <w:kern w:val="0"/>
              </w:rPr>
            </w:pPr>
            <w:r>
              <w:rPr>
                <w:rFonts w:hint="eastAsia" w:ascii="宋体" w:hAnsi="宋体" w:cs="宋体"/>
                <w:color w:val="000000"/>
                <w:kern w:val="0"/>
              </w:rPr>
              <w:t>通信管理机CSU</w:t>
            </w:r>
          </w:p>
        </w:tc>
        <w:tc>
          <w:tcPr>
            <w:tcW w:w="726" w:type="dxa"/>
            <w:tcBorders>
              <w:top w:val="nil"/>
              <w:left w:val="nil"/>
              <w:bottom w:val="single" w:color="auto" w:sz="4" w:space="0"/>
              <w:right w:val="single" w:color="auto" w:sz="4" w:space="0"/>
            </w:tcBorders>
            <w:shd w:val="clear" w:color="auto" w:fill="auto"/>
          </w:tcPr>
          <w:p w14:paraId="303ACBCD">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1A68B87D">
            <w:pPr>
              <w:widowControl/>
              <w:jc w:val="center"/>
              <w:rPr>
                <w:rFonts w:cs="Calibri"/>
                <w:color w:val="000000"/>
                <w:kern w:val="0"/>
              </w:rPr>
            </w:pPr>
            <w:r>
              <w:rPr>
                <w:rFonts w:cs="Calibri"/>
                <w:color w:val="000000"/>
                <w:kern w:val="0"/>
              </w:rPr>
              <w:t>1</w:t>
            </w:r>
          </w:p>
        </w:tc>
      </w:tr>
      <w:tr w14:paraId="24BA3841">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single" w:color="000000" w:sz="4" w:space="0"/>
              <w:right w:val="single" w:color="auto" w:sz="4" w:space="0"/>
            </w:tcBorders>
            <w:vAlign w:val="center"/>
          </w:tcPr>
          <w:p w14:paraId="4ED6517D">
            <w:pPr>
              <w:widowControl/>
              <w:jc w:val="center"/>
              <w:rPr>
                <w:rFonts w:ascii="宋体" w:hAnsi="宋体" w:cs="宋体"/>
                <w:color w:val="000000"/>
                <w:kern w:val="0"/>
              </w:rPr>
            </w:pPr>
          </w:p>
        </w:tc>
        <w:tc>
          <w:tcPr>
            <w:tcW w:w="1558" w:type="dxa"/>
            <w:vMerge w:val="continue"/>
            <w:tcBorders>
              <w:top w:val="single" w:color="auto" w:sz="4" w:space="0"/>
              <w:left w:val="single" w:color="auto" w:sz="4" w:space="0"/>
              <w:bottom w:val="single" w:color="000000" w:sz="4" w:space="0"/>
              <w:right w:val="single" w:color="auto" w:sz="4" w:space="0"/>
            </w:tcBorders>
            <w:vAlign w:val="center"/>
          </w:tcPr>
          <w:p w14:paraId="4328A526">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13EDA0EB">
            <w:pPr>
              <w:widowControl/>
              <w:jc w:val="center"/>
              <w:rPr>
                <w:rFonts w:ascii="宋体" w:hAnsi="宋体" w:cs="宋体"/>
                <w:color w:val="000000"/>
                <w:kern w:val="0"/>
              </w:rPr>
            </w:pPr>
            <w:r>
              <w:rPr>
                <w:rFonts w:hint="eastAsia" w:ascii="宋体" w:hAnsi="宋体" w:cs="宋体"/>
                <w:color w:val="000000"/>
                <w:kern w:val="0"/>
              </w:rPr>
              <w:t>多功能测控仪表</w:t>
            </w:r>
          </w:p>
        </w:tc>
        <w:tc>
          <w:tcPr>
            <w:tcW w:w="726" w:type="dxa"/>
            <w:tcBorders>
              <w:top w:val="nil"/>
              <w:left w:val="nil"/>
              <w:bottom w:val="single" w:color="auto" w:sz="4" w:space="0"/>
              <w:right w:val="single" w:color="auto" w:sz="4" w:space="0"/>
            </w:tcBorders>
            <w:shd w:val="clear" w:color="auto" w:fill="auto"/>
          </w:tcPr>
          <w:p w14:paraId="73A2D7ED">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4BB72C2F">
            <w:pPr>
              <w:widowControl/>
              <w:jc w:val="center"/>
              <w:rPr>
                <w:rFonts w:cs="Calibri"/>
                <w:color w:val="000000"/>
                <w:kern w:val="0"/>
              </w:rPr>
            </w:pPr>
            <w:r>
              <w:rPr>
                <w:rFonts w:hint="eastAsia" w:cs="Calibri"/>
                <w:color w:val="000000"/>
                <w:kern w:val="0"/>
              </w:rPr>
              <w:t>87</w:t>
            </w:r>
          </w:p>
        </w:tc>
      </w:tr>
      <w:tr w14:paraId="06DDF075">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single" w:color="000000" w:sz="4" w:space="0"/>
              <w:right w:val="single" w:color="auto" w:sz="4" w:space="0"/>
            </w:tcBorders>
            <w:vAlign w:val="center"/>
          </w:tcPr>
          <w:p w14:paraId="693436B5">
            <w:pPr>
              <w:widowControl/>
              <w:jc w:val="center"/>
              <w:rPr>
                <w:rFonts w:ascii="宋体" w:hAnsi="宋体" w:cs="宋体"/>
                <w:color w:val="000000"/>
                <w:kern w:val="0"/>
              </w:rPr>
            </w:pPr>
          </w:p>
        </w:tc>
        <w:tc>
          <w:tcPr>
            <w:tcW w:w="1558" w:type="dxa"/>
            <w:vMerge w:val="continue"/>
            <w:tcBorders>
              <w:top w:val="single" w:color="auto" w:sz="4" w:space="0"/>
              <w:left w:val="single" w:color="auto" w:sz="4" w:space="0"/>
              <w:bottom w:val="single" w:color="000000" w:sz="4" w:space="0"/>
              <w:right w:val="single" w:color="auto" w:sz="4" w:space="0"/>
            </w:tcBorders>
            <w:vAlign w:val="center"/>
          </w:tcPr>
          <w:p w14:paraId="04EEE47C">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5209AC57">
            <w:pPr>
              <w:widowControl/>
              <w:jc w:val="center"/>
              <w:rPr>
                <w:rFonts w:ascii="宋体" w:hAnsi="宋体" w:cs="宋体"/>
                <w:color w:val="000000"/>
                <w:kern w:val="0"/>
              </w:rPr>
            </w:pPr>
            <w:r>
              <w:rPr>
                <w:rFonts w:hint="eastAsia" w:ascii="宋体" w:hAnsi="宋体" w:cs="宋体"/>
                <w:color w:val="000000"/>
                <w:kern w:val="0"/>
              </w:rPr>
              <w:t>摄像头</w:t>
            </w:r>
          </w:p>
        </w:tc>
        <w:tc>
          <w:tcPr>
            <w:tcW w:w="726" w:type="dxa"/>
            <w:tcBorders>
              <w:top w:val="nil"/>
              <w:left w:val="nil"/>
              <w:bottom w:val="single" w:color="auto" w:sz="4" w:space="0"/>
              <w:right w:val="single" w:color="auto" w:sz="4" w:space="0"/>
            </w:tcBorders>
            <w:shd w:val="clear" w:color="auto" w:fill="auto"/>
          </w:tcPr>
          <w:p w14:paraId="222C00AB">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038F6261">
            <w:pPr>
              <w:widowControl/>
              <w:jc w:val="center"/>
              <w:rPr>
                <w:rFonts w:cs="Calibri"/>
                <w:color w:val="000000"/>
                <w:kern w:val="0"/>
              </w:rPr>
            </w:pPr>
            <w:r>
              <w:rPr>
                <w:rFonts w:cs="Calibri"/>
                <w:color w:val="000000"/>
                <w:kern w:val="0"/>
              </w:rPr>
              <w:t>2</w:t>
            </w:r>
          </w:p>
        </w:tc>
      </w:tr>
      <w:tr w14:paraId="2218D20E">
        <w:tblPrEx>
          <w:tblCellMar>
            <w:top w:w="0" w:type="dxa"/>
            <w:left w:w="108" w:type="dxa"/>
            <w:bottom w:w="0" w:type="dxa"/>
            <w:right w:w="108" w:type="dxa"/>
          </w:tblCellMar>
        </w:tblPrEx>
        <w:trPr>
          <w:trHeight w:val="312" w:hRule="atLeast"/>
        </w:trPr>
        <w:tc>
          <w:tcPr>
            <w:tcW w:w="730" w:type="dxa"/>
            <w:vMerge w:val="continue"/>
            <w:tcBorders>
              <w:top w:val="single" w:color="auto" w:sz="4" w:space="0"/>
              <w:left w:val="single" w:color="auto" w:sz="4" w:space="0"/>
              <w:bottom w:val="single" w:color="000000" w:sz="4" w:space="0"/>
              <w:right w:val="single" w:color="auto" w:sz="4" w:space="0"/>
            </w:tcBorders>
            <w:vAlign w:val="center"/>
          </w:tcPr>
          <w:p w14:paraId="43C02F43">
            <w:pPr>
              <w:widowControl/>
              <w:jc w:val="center"/>
              <w:rPr>
                <w:rFonts w:ascii="宋体" w:hAnsi="宋体" w:cs="宋体"/>
                <w:color w:val="000000"/>
                <w:kern w:val="0"/>
              </w:rPr>
            </w:pPr>
          </w:p>
        </w:tc>
        <w:tc>
          <w:tcPr>
            <w:tcW w:w="1558" w:type="dxa"/>
            <w:vMerge w:val="continue"/>
            <w:tcBorders>
              <w:top w:val="single" w:color="auto" w:sz="4" w:space="0"/>
              <w:left w:val="single" w:color="auto" w:sz="4" w:space="0"/>
              <w:bottom w:val="single" w:color="000000" w:sz="4" w:space="0"/>
              <w:right w:val="single" w:color="auto" w:sz="4" w:space="0"/>
            </w:tcBorders>
            <w:vAlign w:val="center"/>
          </w:tcPr>
          <w:p w14:paraId="0A521AFF">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68124872">
            <w:pPr>
              <w:widowControl/>
              <w:jc w:val="center"/>
              <w:rPr>
                <w:rFonts w:ascii="宋体" w:hAnsi="宋体" w:cs="宋体"/>
                <w:color w:val="000000"/>
                <w:kern w:val="0"/>
              </w:rPr>
            </w:pPr>
            <w:r>
              <w:rPr>
                <w:rFonts w:hint="eastAsia" w:ascii="宋体" w:hAnsi="宋体" w:cs="宋体"/>
                <w:color w:val="000000"/>
                <w:kern w:val="0"/>
              </w:rPr>
              <w:t>光端机</w:t>
            </w:r>
          </w:p>
        </w:tc>
        <w:tc>
          <w:tcPr>
            <w:tcW w:w="726" w:type="dxa"/>
            <w:tcBorders>
              <w:top w:val="nil"/>
              <w:left w:val="nil"/>
              <w:bottom w:val="single" w:color="auto" w:sz="4" w:space="0"/>
              <w:right w:val="single" w:color="auto" w:sz="4" w:space="0"/>
            </w:tcBorders>
            <w:shd w:val="clear" w:color="auto" w:fill="auto"/>
          </w:tcPr>
          <w:p w14:paraId="5255BDC7">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5C6ABFD4">
            <w:pPr>
              <w:widowControl/>
              <w:jc w:val="center"/>
              <w:rPr>
                <w:rFonts w:cs="Calibri"/>
                <w:color w:val="000000"/>
                <w:kern w:val="0"/>
              </w:rPr>
            </w:pPr>
            <w:r>
              <w:rPr>
                <w:rFonts w:cs="Calibri"/>
                <w:color w:val="000000"/>
                <w:kern w:val="0"/>
              </w:rPr>
              <w:t>1</w:t>
            </w:r>
          </w:p>
        </w:tc>
      </w:tr>
      <w:tr w14:paraId="58B5C211">
        <w:tblPrEx>
          <w:tblCellMar>
            <w:top w:w="0" w:type="dxa"/>
            <w:left w:w="108" w:type="dxa"/>
            <w:bottom w:w="0" w:type="dxa"/>
            <w:right w:w="108" w:type="dxa"/>
          </w:tblCellMar>
        </w:tblPrEx>
        <w:trPr>
          <w:trHeight w:val="312" w:hRule="atLeast"/>
        </w:trPr>
        <w:tc>
          <w:tcPr>
            <w:tcW w:w="730" w:type="dxa"/>
            <w:vMerge w:val="restart"/>
            <w:tcBorders>
              <w:top w:val="single" w:color="auto" w:sz="4" w:space="0"/>
              <w:left w:val="single" w:color="auto" w:sz="4" w:space="0"/>
              <w:right w:val="single" w:color="auto" w:sz="4" w:space="0"/>
            </w:tcBorders>
            <w:vAlign w:val="center"/>
          </w:tcPr>
          <w:p w14:paraId="2DA46F50">
            <w:pPr>
              <w:jc w:val="center"/>
            </w:pPr>
            <w:r>
              <w:rPr>
                <w:rFonts w:hint="eastAsia"/>
              </w:rPr>
              <w:t>16</w:t>
            </w:r>
          </w:p>
        </w:tc>
        <w:tc>
          <w:tcPr>
            <w:tcW w:w="1558" w:type="dxa"/>
            <w:vMerge w:val="restart"/>
            <w:tcBorders>
              <w:top w:val="single" w:color="auto" w:sz="4" w:space="0"/>
              <w:left w:val="single" w:color="auto" w:sz="4" w:space="0"/>
              <w:right w:val="single" w:color="auto" w:sz="4" w:space="0"/>
            </w:tcBorders>
            <w:vAlign w:val="center"/>
          </w:tcPr>
          <w:p w14:paraId="184F21BD">
            <w:pPr>
              <w:widowControl/>
              <w:jc w:val="center"/>
              <w:rPr>
                <w:rFonts w:hint="eastAsia" w:ascii="宋体" w:hAnsi="宋体" w:cs="宋体"/>
                <w:color w:val="000000"/>
                <w:kern w:val="0"/>
              </w:rPr>
            </w:pPr>
            <w:r>
              <w:rPr>
                <w:rFonts w:hint="eastAsia" w:ascii="宋体" w:hAnsi="宋体" w:cs="宋体"/>
                <w:color w:val="000000"/>
                <w:kern w:val="0"/>
              </w:rPr>
              <w:t>药学动物中心</w:t>
            </w:r>
            <w:r>
              <w:rPr>
                <w:rFonts w:hint="eastAsia" w:ascii="宋体" w:hAnsi="宋体" w:cs="宋体"/>
                <w:color w:val="000000"/>
                <w:kern w:val="0"/>
                <w:lang w:val="en-US" w:eastAsia="zh-CN"/>
              </w:rPr>
              <w:t>变电所</w:t>
            </w:r>
          </w:p>
        </w:tc>
        <w:tc>
          <w:tcPr>
            <w:tcW w:w="3552" w:type="dxa"/>
            <w:tcBorders>
              <w:top w:val="nil"/>
              <w:left w:val="nil"/>
              <w:bottom w:val="single" w:color="auto" w:sz="4" w:space="0"/>
              <w:right w:val="single" w:color="auto" w:sz="4" w:space="0"/>
            </w:tcBorders>
            <w:shd w:val="clear" w:color="auto" w:fill="auto"/>
            <w:vAlign w:val="center"/>
          </w:tcPr>
          <w:p w14:paraId="2ECE02B0">
            <w:pPr>
              <w:widowControl/>
              <w:jc w:val="center"/>
              <w:rPr>
                <w:rFonts w:hint="eastAsia" w:ascii="宋体" w:hAnsi="宋体" w:cs="宋体"/>
                <w:color w:val="000000"/>
                <w:kern w:val="0"/>
              </w:rPr>
            </w:pPr>
            <w:r>
              <w:rPr>
                <w:rFonts w:hint="eastAsia" w:ascii="宋体" w:hAnsi="宋体" w:cs="宋体"/>
                <w:color w:val="000000"/>
                <w:kern w:val="0"/>
              </w:rPr>
              <w:t>微机保护测控装置</w:t>
            </w:r>
          </w:p>
        </w:tc>
        <w:tc>
          <w:tcPr>
            <w:tcW w:w="726" w:type="dxa"/>
            <w:tcBorders>
              <w:top w:val="nil"/>
              <w:left w:val="nil"/>
              <w:bottom w:val="single" w:color="auto" w:sz="4" w:space="0"/>
              <w:right w:val="single" w:color="auto" w:sz="4" w:space="0"/>
            </w:tcBorders>
            <w:shd w:val="clear" w:color="auto" w:fill="auto"/>
          </w:tcPr>
          <w:p w14:paraId="3049E82A">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1E5C5F03">
            <w:pPr>
              <w:widowControl/>
              <w:jc w:val="center"/>
              <w:rPr>
                <w:rFonts w:cs="Calibri"/>
                <w:color w:val="000000"/>
                <w:kern w:val="0"/>
              </w:rPr>
            </w:pPr>
            <w:r>
              <w:rPr>
                <w:rFonts w:hint="eastAsia" w:cs="Calibri"/>
                <w:color w:val="000000"/>
                <w:kern w:val="0"/>
              </w:rPr>
              <w:t>6</w:t>
            </w:r>
          </w:p>
        </w:tc>
      </w:tr>
      <w:tr w14:paraId="31EBAB29">
        <w:tblPrEx>
          <w:tblCellMar>
            <w:top w:w="0" w:type="dxa"/>
            <w:left w:w="108" w:type="dxa"/>
            <w:bottom w:w="0" w:type="dxa"/>
            <w:right w:w="108" w:type="dxa"/>
          </w:tblCellMar>
        </w:tblPrEx>
        <w:trPr>
          <w:trHeight w:val="312" w:hRule="atLeast"/>
        </w:trPr>
        <w:tc>
          <w:tcPr>
            <w:tcW w:w="730" w:type="dxa"/>
            <w:vMerge w:val="continue"/>
            <w:tcBorders>
              <w:left w:val="single" w:color="auto" w:sz="4" w:space="0"/>
              <w:right w:val="single" w:color="auto" w:sz="4" w:space="0"/>
            </w:tcBorders>
            <w:vAlign w:val="center"/>
          </w:tcPr>
          <w:p w14:paraId="1286EFDA">
            <w:pPr>
              <w:jc w:val="center"/>
            </w:pPr>
          </w:p>
        </w:tc>
        <w:tc>
          <w:tcPr>
            <w:tcW w:w="1558" w:type="dxa"/>
            <w:vMerge w:val="continue"/>
            <w:tcBorders>
              <w:left w:val="single" w:color="auto" w:sz="4" w:space="0"/>
              <w:right w:val="single" w:color="auto" w:sz="4" w:space="0"/>
            </w:tcBorders>
            <w:vAlign w:val="center"/>
          </w:tcPr>
          <w:p w14:paraId="5DAC3DA8">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33C65077">
            <w:pPr>
              <w:widowControl/>
              <w:jc w:val="center"/>
              <w:rPr>
                <w:rFonts w:ascii="宋体" w:hAnsi="宋体" w:cs="宋体"/>
                <w:color w:val="000000"/>
                <w:kern w:val="0"/>
              </w:rPr>
            </w:pPr>
            <w:r>
              <w:rPr>
                <w:rFonts w:hint="eastAsia" w:ascii="宋体" w:hAnsi="宋体" w:cs="宋体"/>
                <w:color w:val="000000"/>
                <w:kern w:val="0"/>
              </w:rPr>
              <w:t>通信管理机CSU</w:t>
            </w:r>
          </w:p>
        </w:tc>
        <w:tc>
          <w:tcPr>
            <w:tcW w:w="726" w:type="dxa"/>
            <w:tcBorders>
              <w:top w:val="nil"/>
              <w:left w:val="nil"/>
              <w:bottom w:val="single" w:color="auto" w:sz="4" w:space="0"/>
              <w:right w:val="single" w:color="auto" w:sz="4" w:space="0"/>
            </w:tcBorders>
            <w:shd w:val="clear" w:color="auto" w:fill="auto"/>
          </w:tcPr>
          <w:p w14:paraId="5A09B76D">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41CEB467">
            <w:pPr>
              <w:widowControl/>
              <w:jc w:val="center"/>
              <w:rPr>
                <w:rFonts w:cs="Calibri"/>
                <w:color w:val="000000"/>
                <w:kern w:val="0"/>
              </w:rPr>
            </w:pPr>
            <w:r>
              <w:rPr>
                <w:rFonts w:cs="Calibri"/>
                <w:color w:val="000000"/>
                <w:kern w:val="0"/>
              </w:rPr>
              <w:t>1</w:t>
            </w:r>
          </w:p>
        </w:tc>
      </w:tr>
      <w:tr w14:paraId="3669AB3E">
        <w:tblPrEx>
          <w:tblCellMar>
            <w:top w:w="0" w:type="dxa"/>
            <w:left w:w="108" w:type="dxa"/>
            <w:bottom w:w="0" w:type="dxa"/>
            <w:right w:w="108" w:type="dxa"/>
          </w:tblCellMar>
        </w:tblPrEx>
        <w:trPr>
          <w:trHeight w:val="312" w:hRule="atLeast"/>
        </w:trPr>
        <w:tc>
          <w:tcPr>
            <w:tcW w:w="730" w:type="dxa"/>
            <w:vMerge w:val="continue"/>
            <w:tcBorders>
              <w:left w:val="single" w:color="auto" w:sz="4" w:space="0"/>
              <w:right w:val="single" w:color="auto" w:sz="4" w:space="0"/>
            </w:tcBorders>
            <w:vAlign w:val="center"/>
          </w:tcPr>
          <w:p w14:paraId="2EF903A0">
            <w:pPr>
              <w:jc w:val="center"/>
            </w:pPr>
          </w:p>
        </w:tc>
        <w:tc>
          <w:tcPr>
            <w:tcW w:w="1558" w:type="dxa"/>
            <w:vMerge w:val="continue"/>
            <w:tcBorders>
              <w:left w:val="single" w:color="auto" w:sz="4" w:space="0"/>
              <w:right w:val="single" w:color="auto" w:sz="4" w:space="0"/>
            </w:tcBorders>
            <w:vAlign w:val="center"/>
          </w:tcPr>
          <w:p w14:paraId="220CDCBB">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627CAFF9">
            <w:pPr>
              <w:widowControl/>
              <w:jc w:val="center"/>
              <w:rPr>
                <w:rFonts w:ascii="宋体" w:hAnsi="宋体" w:cs="宋体"/>
                <w:color w:val="000000"/>
                <w:kern w:val="0"/>
              </w:rPr>
            </w:pPr>
            <w:r>
              <w:rPr>
                <w:rFonts w:hint="eastAsia" w:ascii="宋体" w:hAnsi="宋体" w:cs="宋体"/>
                <w:color w:val="000000"/>
                <w:kern w:val="0"/>
              </w:rPr>
              <w:t>多功能测控仪表</w:t>
            </w:r>
          </w:p>
        </w:tc>
        <w:tc>
          <w:tcPr>
            <w:tcW w:w="726" w:type="dxa"/>
            <w:tcBorders>
              <w:top w:val="nil"/>
              <w:left w:val="nil"/>
              <w:bottom w:val="single" w:color="auto" w:sz="4" w:space="0"/>
              <w:right w:val="single" w:color="auto" w:sz="4" w:space="0"/>
            </w:tcBorders>
            <w:shd w:val="clear" w:color="auto" w:fill="auto"/>
          </w:tcPr>
          <w:p w14:paraId="6477CC94">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62F043E6">
            <w:pPr>
              <w:widowControl/>
              <w:jc w:val="center"/>
              <w:rPr>
                <w:rFonts w:cs="Calibri"/>
                <w:color w:val="000000"/>
                <w:kern w:val="0"/>
              </w:rPr>
            </w:pPr>
            <w:r>
              <w:rPr>
                <w:rFonts w:hint="eastAsia" w:cs="Calibri"/>
                <w:color w:val="000000"/>
                <w:kern w:val="0"/>
              </w:rPr>
              <w:t>130</w:t>
            </w:r>
          </w:p>
        </w:tc>
      </w:tr>
      <w:tr w14:paraId="3767B756">
        <w:tblPrEx>
          <w:tblCellMar>
            <w:top w:w="0" w:type="dxa"/>
            <w:left w:w="108" w:type="dxa"/>
            <w:bottom w:w="0" w:type="dxa"/>
            <w:right w:w="108" w:type="dxa"/>
          </w:tblCellMar>
        </w:tblPrEx>
        <w:trPr>
          <w:trHeight w:val="312" w:hRule="atLeast"/>
        </w:trPr>
        <w:tc>
          <w:tcPr>
            <w:tcW w:w="730" w:type="dxa"/>
            <w:vMerge w:val="continue"/>
            <w:tcBorders>
              <w:left w:val="single" w:color="auto" w:sz="4" w:space="0"/>
              <w:right w:val="single" w:color="auto" w:sz="4" w:space="0"/>
            </w:tcBorders>
            <w:vAlign w:val="center"/>
          </w:tcPr>
          <w:p w14:paraId="3B1D0A7B">
            <w:pPr>
              <w:jc w:val="center"/>
            </w:pPr>
          </w:p>
        </w:tc>
        <w:tc>
          <w:tcPr>
            <w:tcW w:w="1558" w:type="dxa"/>
            <w:vMerge w:val="continue"/>
            <w:tcBorders>
              <w:left w:val="single" w:color="auto" w:sz="4" w:space="0"/>
              <w:right w:val="single" w:color="auto" w:sz="4" w:space="0"/>
            </w:tcBorders>
            <w:vAlign w:val="center"/>
          </w:tcPr>
          <w:p w14:paraId="6427D983">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67D065B5">
            <w:pPr>
              <w:widowControl/>
              <w:jc w:val="center"/>
              <w:rPr>
                <w:rFonts w:ascii="宋体" w:hAnsi="宋体" w:cs="宋体"/>
                <w:color w:val="000000"/>
                <w:kern w:val="0"/>
              </w:rPr>
            </w:pPr>
            <w:r>
              <w:rPr>
                <w:rFonts w:hint="eastAsia" w:ascii="宋体" w:hAnsi="宋体" w:cs="宋体"/>
                <w:color w:val="000000"/>
                <w:kern w:val="0"/>
              </w:rPr>
              <w:t>摄像头</w:t>
            </w:r>
          </w:p>
        </w:tc>
        <w:tc>
          <w:tcPr>
            <w:tcW w:w="726" w:type="dxa"/>
            <w:tcBorders>
              <w:top w:val="nil"/>
              <w:left w:val="nil"/>
              <w:bottom w:val="single" w:color="auto" w:sz="4" w:space="0"/>
              <w:right w:val="single" w:color="auto" w:sz="4" w:space="0"/>
            </w:tcBorders>
            <w:shd w:val="clear" w:color="auto" w:fill="auto"/>
          </w:tcPr>
          <w:p w14:paraId="40DAB8E8">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21F46231">
            <w:pPr>
              <w:widowControl/>
              <w:jc w:val="center"/>
              <w:rPr>
                <w:rFonts w:cs="Calibri"/>
                <w:color w:val="000000"/>
                <w:kern w:val="0"/>
              </w:rPr>
            </w:pPr>
            <w:r>
              <w:rPr>
                <w:rFonts w:cs="Calibri"/>
                <w:color w:val="000000"/>
                <w:kern w:val="0"/>
              </w:rPr>
              <w:t>2</w:t>
            </w:r>
          </w:p>
        </w:tc>
      </w:tr>
      <w:tr w14:paraId="29F99A9E">
        <w:tblPrEx>
          <w:tblCellMar>
            <w:top w:w="0" w:type="dxa"/>
            <w:left w:w="108" w:type="dxa"/>
            <w:bottom w:w="0" w:type="dxa"/>
            <w:right w:w="108" w:type="dxa"/>
          </w:tblCellMar>
        </w:tblPrEx>
        <w:trPr>
          <w:trHeight w:val="312" w:hRule="atLeast"/>
        </w:trPr>
        <w:tc>
          <w:tcPr>
            <w:tcW w:w="730" w:type="dxa"/>
            <w:vMerge w:val="continue"/>
            <w:tcBorders>
              <w:left w:val="single" w:color="auto" w:sz="4" w:space="0"/>
              <w:bottom w:val="single" w:color="000000" w:sz="4" w:space="0"/>
              <w:right w:val="single" w:color="auto" w:sz="4" w:space="0"/>
            </w:tcBorders>
            <w:vAlign w:val="center"/>
          </w:tcPr>
          <w:p w14:paraId="16E4AB4D">
            <w:pPr>
              <w:widowControl/>
              <w:jc w:val="center"/>
              <w:rPr>
                <w:rFonts w:ascii="宋体" w:hAnsi="宋体" w:cs="宋体"/>
                <w:color w:val="000000"/>
                <w:kern w:val="0"/>
              </w:rPr>
            </w:pPr>
          </w:p>
        </w:tc>
        <w:tc>
          <w:tcPr>
            <w:tcW w:w="1558" w:type="dxa"/>
            <w:vMerge w:val="continue"/>
            <w:tcBorders>
              <w:left w:val="single" w:color="auto" w:sz="4" w:space="0"/>
              <w:bottom w:val="single" w:color="000000" w:sz="4" w:space="0"/>
              <w:right w:val="single" w:color="auto" w:sz="4" w:space="0"/>
            </w:tcBorders>
            <w:vAlign w:val="center"/>
          </w:tcPr>
          <w:p w14:paraId="6A02BDD3">
            <w:pPr>
              <w:widowControl/>
              <w:jc w:val="left"/>
              <w:rPr>
                <w:rFonts w:ascii="宋体" w:hAnsi="宋体" w:cs="宋体"/>
                <w:color w:val="000000"/>
                <w:kern w:val="0"/>
              </w:rPr>
            </w:pPr>
          </w:p>
        </w:tc>
        <w:tc>
          <w:tcPr>
            <w:tcW w:w="3552" w:type="dxa"/>
            <w:tcBorders>
              <w:top w:val="nil"/>
              <w:left w:val="nil"/>
              <w:bottom w:val="single" w:color="auto" w:sz="4" w:space="0"/>
              <w:right w:val="single" w:color="auto" w:sz="4" w:space="0"/>
            </w:tcBorders>
            <w:shd w:val="clear" w:color="auto" w:fill="auto"/>
            <w:vAlign w:val="center"/>
          </w:tcPr>
          <w:p w14:paraId="6CB15636">
            <w:pPr>
              <w:widowControl/>
              <w:jc w:val="center"/>
              <w:rPr>
                <w:rFonts w:ascii="宋体" w:hAnsi="宋体" w:cs="宋体"/>
                <w:color w:val="000000"/>
                <w:kern w:val="0"/>
              </w:rPr>
            </w:pPr>
            <w:r>
              <w:rPr>
                <w:rFonts w:hint="eastAsia" w:ascii="宋体" w:hAnsi="宋体" w:cs="宋体"/>
                <w:color w:val="000000"/>
                <w:kern w:val="0"/>
              </w:rPr>
              <w:t>光端机</w:t>
            </w:r>
          </w:p>
        </w:tc>
        <w:tc>
          <w:tcPr>
            <w:tcW w:w="726" w:type="dxa"/>
            <w:tcBorders>
              <w:top w:val="nil"/>
              <w:left w:val="nil"/>
              <w:bottom w:val="single" w:color="auto" w:sz="4" w:space="0"/>
              <w:right w:val="single" w:color="auto" w:sz="4" w:space="0"/>
            </w:tcBorders>
            <w:shd w:val="clear" w:color="auto" w:fill="auto"/>
          </w:tcPr>
          <w:p w14:paraId="6F5463DA">
            <w:pPr>
              <w:widowControl/>
              <w:jc w:val="center"/>
              <w:rPr>
                <w:rFonts w:ascii="宋体" w:hAnsi="宋体" w:cs="宋体"/>
                <w:color w:val="000000"/>
                <w:kern w:val="0"/>
              </w:rPr>
            </w:pPr>
            <w:r>
              <w:rPr>
                <w:rFonts w:hint="eastAsia" w:ascii="宋体" w:hAnsi="宋体" w:cs="宋体"/>
                <w:color w:val="000000"/>
                <w:kern w:val="0"/>
              </w:rPr>
              <w:t>台</w:t>
            </w:r>
          </w:p>
        </w:tc>
        <w:tc>
          <w:tcPr>
            <w:tcW w:w="694" w:type="dxa"/>
            <w:tcBorders>
              <w:top w:val="nil"/>
              <w:left w:val="nil"/>
              <w:bottom w:val="single" w:color="auto" w:sz="4" w:space="0"/>
              <w:right w:val="single" w:color="auto" w:sz="4" w:space="0"/>
            </w:tcBorders>
            <w:shd w:val="clear" w:color="auto" w:fill="auto"/>
            <w:vAlign w:val="center"/>
          </w:tcPr>
          <w:p w14:paraId="571F861D">
            <w:pPr>
              <w:widowControl/>
              <w:jc w:val="center"/>
              <w:rPr>
                <w:rFonts w:cs="Calibri"/>
                <w:color w:val="000000"/>
                <w:kern w:val="0"/>
              </w:rPr>
            </w:pPr>
            <w:r>
              <w:rPr>
                <w:rFonts w:cs="Calibri"/>
                <w:color w:val="000000"/>
                <w:kern w:val="0"/>
              </w:rPr>
              <w:t>1</w:t>
            </w:r>
          </w:p>
        </w:tc>
      </w:tr>
      <w:tr w14:paraId="7A993AA6">
        <w:tblPrEx>
          <w:tblCellMar>
            <w:top w:w="0" w:type="dxa"/>
            <w:left w:w="108" w:type="dxa"/>
            <w:bottom w:w="0" w:type="dxa"/>
            <w:right w:w="108" w:type="dxa"/>
          </w:tblCellMar>
        </w:tblPrEx>
        <w:trPr>
          <w:trHeight w:val="948" w:hRule="atLeast"/>
        </w:trPr>
        <w:tc>
          <w:tcPr>
            <w:tcW w:w="730" w:type="dxa"/>
            <w:tcBorders>
              <w:top w:val="nil"/>
              <w:left w:val="single" w:color="auto" w:sz="4" w:space="0"/>
              <w:bottom w:val="single" w:color="auto" w:sz="4" w:space="0"/>
              <w:right w:val="single" w:color="auto" w:sz="4" w:space="0"/>
            </w:tcBorders>
            <w:shd w:val="clear" w:color="auto" w:fill="auto"/>
            <w:vAlign w:val="center"/>
          </w:tcPr>
          <w:p w14:paraId="034F8D03">
            <w:pPr>
              <w:widowControl/>
              <w:jc w:val="center"/>
              <w:rPr>
                <w:rFonts w:cs="Calibri"/>
                <w:color w:val="000000"/>
                <w:kern w:val="0"/>
              </w:rPr>
            </w:pPr>
            <w:r>
              <w:rPr>
                <w:rFonts w:cs="Calibri"/>
                <w:color w:val="000000"/>
                <w:kern w:val="0"/>
              </w:rPr>
              <w:t>1</w:t>
            </w:r>
            <w:r>
              <w:rPr>
                <w:rFonts w:hint="eastAsia" w:cs="Calibri"/>
                <w:color w:val="000000"/>
                <w:kern w:val="0"/>
              </w:rPr>
              <w:t>7</w:t>
            </w:r>
          </w:p>
        </w:tc>
        <w:tc>
          <w:tcPr>
            <w:tcW w:w="1558" w:type="dxa"/>
            <w:tcBorders>
              <w:top w:val="nil"/>
              <w:left w:val="nil"/>
              <w:bottom w:val="single" w:color="auto" w:sz="4" w:space="0"/>
              <w:right w:val="single" w:color="auto" w:sz="4" w:space="0"/>
            </w:tcBorders>
            <w:shd w:val="clear" w:color="auto" w:fill="auto"/>
            <w:vAlign w:val="center"/>
          </w:tcPr>
          <w:p w14:paraId="51FF2B1F">
            <w:pPr>
              <w:widowControl/>
              <w:jc w:val="center"/>
              <w:rPr>
                <w:rFonts w:ascii="宋体" w:hAnsi="宋体" w:cs="宋体"/>
                <w:color w:val="000000"/>
                <w:kern w:val="0"/>
              </w:rPr>
            </w:pPr>
            <w:r>
              <w:rPr>
                <w:rFonts w:hint="eastAsia" w:ascii="宋体" w:hAnsi="宋体" w:cs="宋体"/>
                <w:color w:val="000000"/>
                <w:kern w:val="0"/>
              </w:rPr>
              <w:t>云平台系统</w:t>
            </w:r>
          </w:p>
        </w:tc>
        <w:tc>
          <w:tcPr>
            <w:tcW w:w="3552" w:type="dxa"/>
            <w:tcBorders>
              <w:top w:val="nil"/>
              <w:left w:val="nil"/>
              <w:bottom w:val="single" w:color="auto" w:sz="4" w:space="0"/>
              <w:right w:val="single" w:color="auto" w:sz="4" w:space="0"/>
            </w:tcBorders>
            <w:shd w:val="clear" w:color="auto" w:fill="auto"/>
            <w:vAlign w:val="center"/>
          </w:tcPr>
          <w:p w14:paraId="677BBEDA">
            <w:pPr>
              <w:widowControl/>
              <w:jc w:val="center"/>
              <w:rPr>
                <w:rFonts w:cs="Calibri"/>
                <w:color w:val="000000"/>
                <w:kern w:val="0"/>
              </w:rPr>
            </w:pPr>
            <w:r>
              <w:rPr>
                <w:rFonts w:hint="eastAsia" w:ascii="宋体" w:hAnsi="宋体" w:cs="Calibri"/>
                <w:color w:val="000000"/>
                <w:kern w:val="0"/>
              </w:rPr>
              <w:t>云平台软件、云平台、</w:t>
            </w:r>
            <w:r>
              <w:rPr>
                <w:rFonts w:cs="Calibri"/>
                <w:color w:val="000000"/>
                <w:kern w:val="0"/>
              </w:rPr>
              <w:t>APP</w:t>
            </w:r>
            <w:r>
              <w:rPr>
                <w:rFonts w:hint="eastAsia" w:ascii="宋体" w:hAnsi="宋体" w:cs="Calibri"/>
                <w:color w:val="000000"/>
                <w:kern w:val="0"/>
              </w:rPr>
              <w:t>及服务器等通讯设备（含一年期服务器租赁相关费用）</w:t>
            </w:r>
          </w:p>
        </w:tc>
        <w:tc>
          <w:tcPr>
            <w:tcW w:w="726" w:type="dxa"/>
            <w:tcBorders>
              <w:top w:val="nil"/>
              <w:left w:val="nil"/>
              <w:bottom w:val="single" w:color="auto" w:sz="4" w:space="0"/>
              <w:right w:val="single" w:color="auto" w:sz="4" w:space="0"/>
            </w:tcBorders>
            <w:shd w:val="clear" w:color="auto" w:fill="auto"/>
            <w:vAlign w:val="center"/>
          </w:tcPr>
          <w:p w14:paraId="0637C3B8">
            <w:pPr>
              <w:widowControl/>
              <w:jc w:val="center"/>
              <w:rPr>
                <w:rFonts w:ascii="宋体" w:hAnsi="宋体" w:cs="宋体"/>
                <w:color w:val="000000"/>
                <w:kern w:val="0"/>
              </w:rPr>
            </w:pPr>
            <w:r>
              <w:rPr>
                <w:rFonts w:hint="eastAsia" w:ascii="宋体" w:hAnsi="宋体" w:cs="宋体"/>
                <w:color w:val="000000"/>
                <w:kern w:val="0"/>
              </w:rPr>
              <w:t>套</w:t>
            </w:r>
          </w:p>
        </w:tc>
        <w:tc>
          <w:tcPr>
            <w:tcW w:w="694" w:type="dxa"/>
            <w:tcBorders>
              <w:top w:val="nil"/>
              <w:left w:val="nil"/>
              <w:bottom w:val="single" w:color="auto" w:sz="4" w:space="0"/>
              <w:right w:val="single" w:color="auto" w:sz="4" w:space="0"/>
            </w:tcBorders>
            <w:shd w:val="clear" w:color="auto" w:fill="auto"/>
            <w:vAlign w:val="center"/>
          </w:tcPr>
          <w:p w14:paraId="3EDCA422">
            <w:pPr>
              <w:widowControl/>
              <w:jc w:val="center"/>
              <w:rPr>
                <w:rFonts w:cs="Calibri"/>
                <w:color w:val="000000"/>
                <w:kern w:val="0"/>
              </w:rPr>
            </w:pPr>
            <w:r>
              <w:rPr>
                <w:rFonts w:cs="Calibri"/>
                <w:color w:val="000000"/>
                <w:kern w:val="0"/>
              </w:rPr>
              <w:t>1</w:t>
            </w:r>
          </w:p>
        </w:tc>
      </w:tr>
    </w:tbl>
    <w:p w14:paraId="0C478CBD">
      <w:pPr>
        <w:widowControl/>
        <w:shd w:val="clear" w:color="auto" w:fill="FFFFFF"/>
        <w:spacing w:line="400" w:lineRule="exact"/>
        <w:ind w:firstLine="480" w:firstLineChars="200"/>
        <w:rPr>
          <w:bCs/>
        </w:rPr>
      </w:pPr>
      <w:r>
        <w:rPr>
          <w:rFonts w:hint="eastAsia"/>
          <w:bCs/>
        </w:rPr>
        <w:t>（三）最高限价：</w:t>
      </w:r>
      <w:r>
        <w:rPr>
          <w:rFonts w:hint="eastAsia"/>
          <w:bCs/>
          <w:lang w:val="en-US" w:eastAsia="zh-CN"/>
        </w:rPr>
        <w:t>9.8</w:t>
      </w:r>
      <w:r>
        <w:rPr>
          <w:rFonts w:hint="eastAsia"/>
          <w:bCs/>
        </w:rPr>
        <w:t>万元</w:t>
      </w:r>
      <w:r>
        <w:rPr>
          <w:rFonts w:hint="eastAsia"/>
          <w:bCs/>
          <w:lang w:val="en-US" w:eastAsia="zh-CN"/>
        </w:rPr>
        <w:t>/年</w:t>
      </w:r>
      <w:r>
        <w:rPr>
          <w:rFonts w:hint="eastAsia"/>
          <w:bCs/>
        </w:rPr>
        <w:t>。</w:t>
      </w:r>
    </w:p>
    <w:p w14:paraId="7CC3426B">
      <w:pPr>
        <w:widowControl/>
        <w:shd w:val="clear" w:color="auto" w:fill="FFFFFF"/>
        <w:spacing w:line="400" w:lineRule="exact"/>
        <w:ind w:firstLine="480" w:firstLineChars="200"/>
        <w:rPr>
          <w:rFonts w:hint="eastAsia" w:ascii="Times New Roman" w:hAnsi="Times New Roman" w:eastAsia="宋体" w:cs="Arial"/>
          <w:b/>
          <w:bCs/>
          <w:color w:val="auto"/>
          <w:kern w:val="0"/>
          <w:sz w:val="21"/>
          <w:szCs w:val="21"/>
          <w:highlight w:val="none"/>
          <w:lang w:val="en-US" w:eastAsia="zh-CN" w:bidi="ar-SA"/>
        </w:rPr>
      </w:pPr>
      <w:r>
        <w:rPr>
          <w:rFonts w:hint="eastAsia"/>
          <w:bCs/>
        </w:rPr>
        <w:t>（四）</w:t>
      </w:r>
      <w:r>
        <w:rPr>
          <w:rFonts w:hint="eastAsia" w:ascii="Times New Roman" w:hAnsi="Times New Roman" w:eastAsia="宋体" w:cs="Arial"/>
          <w:b/>
          <w:bCs/>
          <w:color w:val="auto"/>
          <w:kern w:val="0"/>
          <w:sz w:val="21"/>
          <w:szCs w:val="21"/>
          <w:highlight w:val="none"/>
          <w:lang w:val="en-US" w:eastAsia="zh-CN" w:bidi="ar-SA"/>
        </w:rPr>
        <w:t>付款方式</w:t>
      </w:r>
    </w:p>
    <w:p w14:paraId="69595E07">
      <w:pPr>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付款方式</w:t>
      </w:r>
      <w:r>
        <w:rPr>
          <w:rFonts w:hint="eastAsia" w:ascii="宋体" w:hAnsi="宋体" w:eastAsia="宋体" w:cs="宋体"/>
          <w:sz w:val="21"/>
          <w:szCs w:val="21"/>
          <w:highlight w:val="none"/>
        </w:rPr>
        <w:t>：</w:t>
      </w:r>
      <w:r>
        <w:rPr>
          <w:rFonts w:hint="eastAsia"/>
          <w:highlight w:val="none"/>
        </w:rPr>
        <w:t>先服务后付款，每半年支付一次，每次支付合同总价的六分之一。提供付款说明及</w:t>
      </w:r>
      <w:r>
        <w:rPr>
          <w:rFonts w:hint="eastAsia"/>
          <w:highlight w:val="none"/>
          <w:lang w:val="en-US" w:eastAsia="zh-CN"/>
        </w:rPr>
        <w:t>采购人</w:t>
      </w:r>
      <w:r>
        <w:rPr>
          <w:rFonts w:hint="eastAsia"/>
          <w:highlight w:val="none"/>
        </w:rPr>
        <w:t>签字</w:t>
      </w:r>
      <w:r>
        <w:rPr>
          <w:rFonts w:hint="eastAsia"/>
          <w:highlight w:val="none"/>
          <w:lang w:val="en-US" w:eastAsia="zh-CN"/>
        </w:rPr>
        <w:t>确认</w:t>
      </w:r>
      <w:r>
        <w:rPr>
          <w:rFonts w:hint="eastAsia"/>
          <w:highlight w:val="none"/>
        </w:rPr>
        <w:t>。</w:t>
      </w:r>
    </w:p>
    <w:p w14:paraId="2A0249B4">
      <w:pPr>
        <w:widowControl/>
        <w:shd w:val="clear" w:color="auto" w:fill="FFFFFF"/>
        <w:spacing w:line="400" w:lineRule="exact"/>
        <w:ind w:firstLine="240" w:firstLineChars="100"/>
        <w:rPr>
          <w:bCs/>
          <w:kern w:val="2"/>
        </w:rPr>
      </w:pPr>
      <w:r>
        <w:rPr>
          <w:rFonts w:hint="eastAsia"/>
          <w:bCs/>
        </w:rPr>
        <w:t>（五）</w:t>
      </w:r>
      <w:r>
        <w:rPr>
          <w:rFonts w:hint="eastAsia"/>
          <w:bCs/>
          <w:kern w:val="2"/>
        </w:rPr>
        <w:t>合同履行</w:t>
      </w:r>
      <w:r>
        <w:rPr>
          <w:rFonts w:hint="eastAsia" w:cs="Times New Roman"/>
          <w:bCs/>
          <w:kern w:val="2"/>
        </w:rPr>
        <w:t>期限</w:t>
      </w:r>
      <w:r>
        <w:rPr>
          <w:rFonts w:hint="eastAsia" w:cs="Times New Roman"/>
          <w:bCs/>
          <w:kern w:val="2"/>
          <w:lang w:val="en-US" w:eastAsia="zh-CN"/>
        </w:rPr>
        <w:t>（服务期）</w:t>
      </w:r>
      <w:r>
        <w:rPr>
          <w:rFonts w:hint="eastAsia" w:cs="Times New Roman"/>
          <w:bCs/>
          <w:kern w:val="2"/>
        </w:rPr>
        <w:t>：自合同签</w:t>
      </w:r>
      <w:r>
        <w:rPr>
          <w:rFonts w:hint="eastAsia"/>
          <w:bCs/>
          <w:kern w:val="2"/>
        </w:rPr>
        <w:t>订之日起三年，签订形式为一签三年。自合同签订之日起，每满一年为一个服务期。第一个和第二个服务期期满时，采购人需对成交供应商进行考核。考核合格者采购合同继续有效，考核不合格者采购人有权终止与其的采购合同。</w:t>
      </w:r>
    </w:p>
    <w:p w14:paraId="2FC5F749">
      <w:pPr>
        <w:widowControl/>
        <w:shd w:val="clear" w:color="auto" w:fill="FFFFFF"/>
        <w:spacing w:line="400" w:lineRule="exact"/>
        <w:ind w:firstLine="240" w:firstLineChars="100"/>
        <w:rPr>
          <w:bCs/>
        </w:rPr>
      </w:pPr>
      <w:r>
        <w:rPr>
          <w:rFonts w:hint="eastAsia"/>
          <w:bCs/>
        </w:rPr>
        <w:t>（六）报价要求</w:t>
      </w:r>
    </w:p>
    <w:p w14:paraId="7677946F">
      <w:pPr>
        <w:widowControl/>
        <w:shd w:val="clear" w:color="auto" w:fill="FFFFFF"/>
        <w:spacing w:line="400" w:lineRule="exact"/>
        <w:ind w:firstLine="480"/>
        <w:rPr>
          <w:bCs/>
        </w:rPr>
      </w:pPr>
      <w:r>
        <w:rPr>
          <w:rFonts w:hint="eastAsia"/>
          <w:bCs/>
        </w:rPr>
        <w:t>1、响应报价以人民币报价。</w:t>
      </w:r>
    </w:p>
    <w:p w14:paraId="765EEE86">
      <w:pPr>
        <w:widowControl/>
        <w:shd w:val="clear" w:color="auto" w:fill="FFFFFF"/>
        <w:spacing w:line="400" w:lineRule="exact"/>
        <w:ind w:firstLine="480"/>
        <w:rPr>
          <w:bCs/>
        </w:rPr>
      </w:pPr>
      <w:r>
        <w:rPr>
          <w:rFonts w:hint="eastAsia"/>
          <w:bCs/>
        </w:rPr>
        <w:t>2、响应报价中应包括与采购项目有关的所有费用。</w:t>
      </w:r>
    </w:p>
    <w:p w14:paraId="6A00289A">
      <w:pPr>
        <w:spacing w:line="400" w:lineRule="exact"/>
        <w:ind w:firstLine="480" w:firstLineChars="200"/>
        <w:rPr>
          <w:bCs/>
        </w:rPr>
      </w:pPr>
      <w:r>
        <w:rPr>
          <w:rFonts w:hint="eastAsia"/>
          <w:bCs/>
        </w:rPr>
        <w:t>二、电力监控系统维保服务内容及要求（包括但不限于下列要求）：</w:t>
      </w:r>
    </w:p>
    <w:p w14:paraId="574F3A21">
      <w:pPr>
        <w:widowControl/>
        <w:spacing w:line="400" w:lineRule="exact"/>
        <w:jc w:val="left"/>
        <w:rPr>
          <w:bCs/>
        </w:rPr>
      </w:pPr>
      <w:r>
        <w:rPr>
          <w:rFonts w:hint="eastAsia"/>
          <w:bCs/>
        </w:rPr>
        <w:t>（一）维保内容</w:t>
      </w:r>
    </w:p>
    <w:p w14:paraId="31ECA5B6">
      <w:pPr>
        <w:jc w:val="center"/>
        <w:rPr>
          <w:rFonts w:ascii="宋体" w:hAnsi="宋体"/>
          <w:b/>
          <w:bCs/>
          <w:sz w:val="32"/>
          <w:szCs w:val="32"/>
        </w:rPr>
      </w:pPr>
    </w:p>
    <w:tbl>
      <w:tblPr>
        <w:tblStyle w:val="10"/>
        <w:tblW w:w="8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541"/>
        <w:gridCol w:w="5759"/>
      </w:tblGrid>
      <w:tr w14:paraId="6E2EE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60" w:type="dxa"/>
            <w:vMerge w:val="restart"/>
            <w:shd w:val="clear" w:color="auto" w:fill="auto"/>
            <w:vAlign w:val="center"/>
          </w:tcPr>
          <w:p w14:paraId="72F37869">
            <w:pPr>
              <w:widowControl/>
              <w:spacing w:line="360" w:lineRule="auto"/>
              <w:jc w:val="center"/>
              <w:rPr>
                <w:rFonts w:ascii="宋体" w:hAnsi="宋体" w:cs="Arial"/>
                <w:bCs/>
                <w:color w:val="000000"/>
                <w:kern w:val="0"/>
                <w:szCs w:val="21"/>
              </w:rPr>
            </w:pPr>
            <w:r>
              <w:rPr>
                <w:rFonts w:hint="eastAsia" w:ascii="宋体" w:hAnsi="宋体" w:cs="Arial"/>
                <w:bCs/>
                <w:color w:val="000000"/>
                <w:kern w:val="0"/>
                <w:szCs w:val="21"/>
              </w:rPr>
              <w:t>序号</w:t>
            </w:r>
          </w:p>
        </w:tc>
        <w:tc>
          <w:tcPr>
            <w:tcW w:w="1541" w:type="dxa"/>
            <w:vMerge w:val="restart"/>
            <w:shd w:val="clear" w:color="auto" w:fill="auto"/>
            <w:vAlign w:val="center"/>
          </w:tcPr>
          <w:p w14:paraId="3A770EDB">
            <w:pPr>
              <w:widowControl/>
              <w:spacing w:line="360" w:lineRule="auto"/>
              <w:jc w:val="center"/>
              <w:rPr>
                <w:rFonts w:ascii="宋体" w:hAnsi="宋体" w:cs="Arial"/>
                <w:bCs/>
                <w:color w:val="000000"/>
                <w:kern w:val="0"/>
                <w:szCs w:val="21"/>
              </w:rPr>
            </w:pPr>
            <w:r>
              <w:rPr>
                <w:rFonts w:hint="eastAsia" w:ascii="宋体" w:hAnsi="宋体" w:cs="Arial"/>
                <w:bCs/>
                <w:color w:val="000000"/>
                <w:kern w:val="0"/>
                <w:szCs w:val="21"/>
              </w:rPr>
              <w:t>名称</w:t>
            </w:r>
          </w:p>
        </w:tc>
        <w:tc>
          <w:tcPr>
            <w:tcW w:w="5759" w:type="dxa"/>
            <w:vMerge w:val="restart"/>
            <w:shd w:val="clear" w:color="auto" w:fill="auto"/>
            <w:vAlign w:val="center"/>
          </w:tcPr>
          <w:p w14:paraId="3C783E50">
            <w:pPr>
              <w:widowControl/>
              <w:spacing w:line="360" w:lineRule="auto"/>
              <w:jc w:val="center"/>
              <w:rPr>
                <w:rFonts w:ascii="宋体" w:hAnsi="宋体" w:cs="Arial"/>
                <w:bCs/>
                <w:color w:val="000000"/>
                <w:kern w:val="0"/>
                <w:szCs w:val="21"/>
              </w:rPr>
            </w:pPr>
            <w:r>
              <w:rPr>
                <w:rFonts w:hint="eastAsia" w:ascii="宋体" w:hAnsi="宋体" w:cs="Arial"/>
                <w:bCs/>
                <w:color w:val="000000"/>
                <w:kern w:val="0"/>
                <w:szCs w:val="21"/>
              </w:rPr>
              <w:t>主要维护内容</w:t>
            </w:r>
          </w:p>
        </w:tc>
      </w:tr>
      <w:tr w14:paraId="1C47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60" w:type="dxa"/>
            <w:vMerge w:val="continue"/>
            <w:vAlign w:val="center"/>
          </w:tcPr>
          <w:p w14:paraId="0BF376B4">
            <w:pPr>
              <w:widowControl/>
              <w:spacing w:line="360" w:lineRule="auto"/>
              <w:jc w:val="left"/>
              <w:rPr>
                <w:rFonts w:ascii="宋体" w:hAnsi="宋体" w:cs="Arial"/>
                <w:b/>
                <w:bCs/>
                <w:color w:val="000000"/>
                <w:kern w:val="0"/>
                <w:szCs w:val="21"/>
              </w:rPr>
            </w:pPr>
          </w:p>
        </w:tc>
        <w:tc>
          <w:tcPr>
            <w:tcW w:w="1541" w:type="dxa"/>
            <w:vMerge w:val="continue"/>
            <w:vAlign w:val="center"/>
          </w:tcPr>
          <w:p w14:paraId="2696F229">
            <w:pPr>
              <w:widowControl/>
              <w:spacing w:line="360" w:lineRule="auto"/>
              <w:jc w:val="left"/>
              <w:rPr>
                <w:rFonts w:ascii="宋体" w:hAnsi="宋体" w:cs="Arial"/>
                <w:b/>
                <w:bCs/>
                <w:color w:val="000000"/>
                <w:kern w:val="0"/>
                <w:szCs w:val="21"/>
              </w:rPr>
            </w:pPr>
          </w:p>
        </w:tc>
        <w:tc>
          <w:tcPr>
            <w:tcW w:w="5759" w:type="dxa"/>
            <w:vMerge w:val="continue"/>
            <w:vAlign w:val="center"/>
          </w:tcPr>
          <w:p w14:paraId="380DD411">
            <w:pPr>
              <w:widowControl/>
              <w:spacing w:line="360" w:lineRule="auto"/>
              <w:jc w:val="left"/>
              <w:rPr>
                <w:rFonts w:ascii="宋体" w:hAnsi="宋体" w:cs="Arial"/>
                <w:b/>
                <w:bCs/>
                <w:color w:val="000000"/>
                <w:kern w:val="0"/>
                <w:szCs w:val="21"/>
              </w:rPr>
            </w:pPr>
          </w:p>
        </w:tc>
      </w:tr>
      <w:tr w14:paraId="60FD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960" w:type="dxa"/>
            <w:shd w:val="clear" w:color="auto" w:fill="auto"/>
            <w:vAlign w:val="center"/>
          </w:tcPr>
          <w:p w14:paraId="2A97DDF8">
            <w:pPr>
              <w:widowControl/>
              <w:spacing w:line="360" w:lineRule="auto"/>
              <w:jc w:val="center"/>
              <w:rPr>
                <w:rFonts w:ascii="宋体" w:hAnsi="宋体" w:cs="Arial"/>
                <w:color w:val="000000"/>
                <w:kern w:val="0"/>
                <w:szCs w:val="21"/>
              </w:rPr>
            </w:pPr>
            <w:r>
              <w:rPr>
                <w:rFonts w:hint="eastAsia" w:ascii="宋体" w:hAnsi="宋体" w:cs="Arial"/>
                <w:color w:val="000000"/>
                <w:kern w:val="0"/>
                <w:szCs w:val="21"/>
              </w:rPr>
              <w:t>1</w:t>
            </w:r>
          </w:p>
        </w:tc>
        <w:tc>
          <w:tcPr>
            <w:tcW w:w="1541" w:type="dxa"/>
            <w:shd w:val="clear" w:color="auto" w:fill="auto"/>
            <w:vAlign w:val="center"/>
          </w:tcPr>
          <w:p w14:paraId="68F7AB08">
            <w:pPr>
              <w:widowControl/>
              <w:spacing w:line="360" w:lineRule="auto"/>
              <w:rPr>
                <w:rFonts w:ascii="宋体" w:hAnsi="宋体" w:cs="Arial"/>
                <w:color w:val="000000"/>
                <w:kern w:val="0"/>
                <w:szCs w:val="21"/>
              </w:rPr>
            </w:pPr>
            <w:r>
              <w:rPr>
                <w:rFonts w:hint="eastAsia" w:ascii="宋体" w:hAnsi="宋体" w:cs="Arial"/>
                <w:color w:val="000000"/>
                <w:kern w:val="0"/>
                <w:szCs w:val="21"/>
              </w:rPr>
              <w:t>服务器维护</w:t>
            </w:r>
          </w:p>
        </w:tc>
        <w:tc>
          <w:tcPr>
            <w:tcW w:w="5759" w:type="dxa"/>
            <w:shd w:val="clear" w:color="auto" w:fill="auto"/>
            <w:vAlign w:val="center"/>
          </w:tcPr>
          <w:p w14:paraId="114823D5">
            <w:pPr>
              <w:widowControl/>
              <w:spacing w:line="360" w:lineRule="auto"/>
              <w:rPr>
                <w:rFonts w:ascii="宋体" w:hAnsi="宋体" w:cs="Arial"/>
                <w:kern w:val="0"/>
                <w:szCs w:val="21"/>
              </w:rPr>
            </w:pPr>
            <w:r>
              <w:rPr>
                <w:rFonts w:hint="eastAsia" w:ascii="宋体" w:hAnsi="宋体" w:cs="Arial"/>
                <w:kern w:val="0"/>
                <w:szCs w:val="21"/>
              </w:rPr>
              <w:t>确保本系统电力监控的本地服务器正常运行，云平台甲方租用乙方服务器，确保正常运行，对运行性能和记录服务运行负荷情况进行检测复核。核查服务器的运行是否在合理的峰值范围内，及性能是否仍能满足系统要求；核查磁盘阵列的存储、磁盘等情况，通过对系统垃圾文件的清理等方式优化磁盘阵列的存储并对重要的系统文件数据进行转存，备份。检查现场使用环境是否安全。</w:t>
            </w:r>
          </w:p>
        </w:tc>
      </w:tr>
      <w:tr w14:paraId="3B6B7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60" w:type="dxa"/>
            <w:shd w:val="clear" w:color="auto" w:fill="auto"/>
            <w:vAlign w:val="center"/>
          </w:tcPr>
          <w:p w14:paraId="70E7D5FC">
            <w:pPr>
              <w:widowControl/>
              <w:spacing w:line="360" w:lineRule="auto"/>
              <w:jc w:val="center"/>
              <w:rPr>
                <w:rFonts w:ascii="宋体" w:hAnsi="宋体" w:cs="Arial"/>
                <w:color w:val="000000"/>
                <w:kern w:val="0"/>
                <w:szCs w:val="21"/>
              </w:rPr>
            </w:pPr>
            <w:r>
              <w:rPr>
                <w:rFonts w:hint="eastAsia" w:ascii="宋体" w:hAnsi="宋体" w:cs="Arial"/>
                <w:color w:val="000000"/>
                <w:kern w:val="0"/>
                <w:szCs w:val="21"/>
              </w:rPr>
              <w:t>2</w:t>
            </w:r>
          </w:p>
        </w:tc>
        <w:tc>
          <w:tcPr>
            <w:tcW w:w="1541" w:type="dxa"/>
            <w:shd w:val="clear" w:color="auto" w:fill="auto"/>
            <w:vAlign w:val="center"/>
          </w:tcPr>
          <w:p w14:paraId="432100F5">
            <w:pPr>
              <w:widowControl/>
              <w:spacing w:line="360" w:lineRule="auto"/>
              <w:rPr>
                <w:rFonts w:ascii="宋体" w:hAnsi="宋体" w:cs="Arial"/>
                <w:color w:val="000000"/>
                <w:kern w:val="0"/>
                <w:szCs w:val="21"/>
              </w:rPr>
            </w:pPr>
            <w:r>
              <w:rPr>
                <w:rFonts w:hint="eastAsia" w:ascii="宋体" w:hAnsi="宋体" w:cs="Arial"/>
                <w:color w:val="000000"/>
                <w:kern w:val="0"/>
                <w:szCs w:val="21"/>
              </w:rPr>
              <w:t>软件维护</w:t>
            </w:r>
          </w:p>
        </w:tc>
        <w:tc>
          <w:tcPr>
            <w:tcW w:w="5759" w:type="dxa"/>
            <w:shd w:val="clear" w:color="auto" w:fill="auto"/>
            <w:vAlign w:val="center"/>
          </w:tcPr>
          <w:p w14:paraId="2110013C">
            <w:pPr>
              <w:widowControl/>
              <w:spacing w:line="360" w:lineRule="auto"/>
              <w:rPr>
                <w:rFonts w:ascii="宋体" w:hAnsi="宋体" w:cs="Arial"/>
                <w:kern w:val="0"/>
                <w:szCs w:val="21"/>
              </w:rPr>
            </w:pPr>
            <w:r>
              <w:rPr>
                <w:rFonts w:hint="eastAsia" w:ascii="宋体" w:hAnsi="宋体" w:cs="Arial"/>
                <w:kern w:val="0"/>
                <w:szCs w:val="21"/>
              </w:rPr>
              <w:t>确保本系统的软件正常运行，对系统的日常运行管理进行维护：提供系统实时在线运行状态监视，远程系统数据维护，软件BUG修复，系统软件升级服务等。配合信息中心完成网络安全的工作，包括运行环境配置、漏洞修补等。</w:t>
            </w:r>
          </w:p>
        </w:tc>
      </w:tr>
      <w:tr w14:paraId="204D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0" w:type="dxa"/>
            <w:shd w:val="clear" w:color="auto" w:fill="auto"/>
            <w:vAlign w:val="center"/>
          </w:tcPr>
          <w:p w14:paraId="414C5AD6">
            <w:pPr>
              <w:widowControl/>
              <w:spacing w:line="360" w:lineRule="auto"/>
              <w:jc w:val="center"/>
              <w:rPr>
                <w:rFonts w:ascii="宋体" w:hAnsi="宋体" w:cs="Arial"/>
                <w:color w:val="000000"/>
                <w:kern w:val="0"/>
                <w:szCs w:val="21"/>
              </w:rPr>
            </w:pPr>
            <w:r>
              <w:rPr>
                <w:rFonts w:hint="eastAsia" w:ascii="宋体" w:hAnsi="宋体" w:cs="Arial"/>
                <w:color w:val="000000"/>
                <w:kern w:val="0"/>
                <w:szCs w:val="21"/>
              </w:rPr>
              <w:t>3</w:t>
            </w:r>
          </w:p>
        </w:tc>
        <w:tc>
          <w:tcPr>
            <w:tcW w:w="1541" w:type="dxa"/>
            <w:shd w:val="clear" w:color="auto" w:fill="auto"/>
            <w:vAlign w:val="center"/>
          </w:tcPr>
          <w:p w14:paraId="25BC8BBB">
            <w:pPr>
              <w:widowControl/>
              <w:spacing w:line="360" w:lineRule="auto"/>
              <w:rPr>
                <w:rFonts w:ascii="宋体" w:hAnsi="宋体" w:cs="Arial"/>
                <w:color w:val="000000"/>
                <w:kern w:val="0"/>
                <w:szCs w:val="21"/>
              </w:rPr>
            </w:pPr>
            <w:r>
              <w:rPr>
                <w:rFonts w:hint="eastAsia" w:ascii="宋体" w:hAnsi="宋体" w:cs="Arial"/>
                <w:color w:val="000000"/>
                <w:kern w:val="0"/>
                <w:szCs w:val="21"/>
              </w:rPr>
              <w:t>网络维护</w:t>
            </w:r>
          </w:p>
        </w:tc>
        <w:tc>
          <w:tcPr>
            <w:tcW w:w="5759" w:type="dxa"/>
            <w:shd w:val="clear" w:color="auto" w:fill="auto"/>
            <w:vAlign w:val="center"/>
          </w:tcPr>
          <w:p w14:paraId="29AAAE07">
            <w:pPr>
              <w:widowControl/>
              <w:spacing w:line="360" w:lineRule="auto"/>
              <w:rPr>
                <w:rFonts w:ascii="宋体" w:hAnsi="宋体" w:cs="Arial"/>
                <w:kern w:val="0"/>
                <w:szCs w:val="21"/>
              </w:rPr>
            </w:pPr>
            <w:r>
              <w:rPr>
                <w:rFonts w:hint="eastAsia" w:ascii="宋体" w:hAnsi="宋体" w:cs="Arial"/>
                <w:kern w:val="0"/>
                <w:szCs w:val="21"/>
              </w:rPr>
              <w:t>确保本系统的网络通信设备、线路正常使用，对运行状态进行检测修复：设备是否正常，网络控制器是否在线，并对发现有异常或故障的子网进行故障修复。检查现场使用环境是否安全。</w:t>
            </w:r>
          </w:p>
        </w:tc>
      </w:tr>
      <w:tr w14:paraId="4A73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60" w:type="dxa"/>
            <w:shd w:val="clear" w:color="auto" w:fill="auto"/>
            <w:vAlign w:val="center"/>
          </w:tcPr>
          <w:p w14:paraId="545EE281">
            <w:pPr>
              <w:widowControl/>
              <w:spacing w:line="360" w:lineRule="auto"/>
              <w:jc w:val="center"/>
              <w:rPr>
                <w:rFonts w:ascii="宋体" w:hAnsi="宋体" w:cs="Arial"/>
                <w:color w:val="000000"/>
                <w:kern w:val="0"/>
                <w:szCs w:val="21"/>
              </w:rPr>
            </w:pPr>
            <w:r>
              <w:rPr>
                <w:rFonts w:hint="eastAsia" w:ascii="宋体" w:hAnsi="宋体" w:cs="Arial"/>
                <w:color w:val="000000"/>
                <w:kern w:val="0"/>
                <w:szCs w:val="21"/>
              </w:rPr>
              <w:t>4</w:t>
            </w:r>
          </w:p>
        </w:tc>
        <w:tc>
          <w:tcPr>
            <w:tcW w:w="1541" w:type="dxa"/>
            <w:shd w:val="clear" w:color="auto" w:fill="auto"/>
            <w:vAlign w:val="center"/>
          </w:tcPr>
          <w:p w14:paraId="7BEC72B6">
            <w:pPr>
              <w:widowControl/>
              <w:spacing w:line="360" w:lineRule="auto"/>
              <w:rPr>
                <w:rFonts w:ascii="宋体" w:hAnsi="宋体" w:cs="Arial"/>
                <w:color w:val="000000"/>
                <w:kern w:val="0"/>
                <w:szCs w:val="21"/>
              </w:rPr>
            </w:pPr>
            <w:r>
              <w:rPr>
                <w:rFonts w:hint="eastAsia" w:ascii="宋体" w:hAnsi="宋体" w:cs="Arial"/>
                <w:color w:val="000000"/>
                <w:kern w:val="0"/>
                <w:szCs w:val="21"/>
              </w:rPr>
              <w:t>设备维护</w:t>
            </w:r>
          </w:p>
        </w:tc>
        <w:tc>
          <w:tcPr>
            <w:tcW w:w="5759" w:type="dxa"/>
            <w:shd w:val="clear" w:color="auto" w:fill="auto"/>
            <w:vAlign w:val="center"/>
          </w:tcPr>
          <w:p w14:paraId="21EE21CB">
            <w:pPr>
              <w:spacing w:line="360" w:lineRule="auto"/>
              <w:jc w:val="left"/>
              <w:rPr>
                <w:rFonts w:ascii="宋体" w:hAnsi="宋体" w:cs="Arial"/>
                <w:kern w:val="0"/>
                <w:szCs w:val="21"/>
              </w:rPr>
            </w:pPr>
            <w:r>
              <w:rPr>
                <w:rFonts w:hint="eastAsia" w:ascii="宋体" w:hAnsi="宋体" w:cs="Arial"/>
                <w:kern w:val="0"/>
                <w:szCs w:val="21"/>
              </w:rPr>
              <w:t>确保本系统内的继电保护、多功能仪表、</w:t>
            </w:r>
            <w:r>
              <w:rPr>
                <w:rFonts w:hint="eastAsia"/>
              </w:rPr>
              <w:t>视频、</w:t>
            </w:r>
            <w:r>
              <w:rPr>
                <w:rFonts w:hint="eastAsia" w:ascii="宋体" w:hAnsi="宋体" w:cs="Arial"/>
                <w:kern w:val="0"/>
                <w:szCs w:val="21"/>
              </w:rPr>
              <w:t>站辅设备正常使用</w:t>
            </w:r>
            <w:r>
              <w:rPr>
                <w:rFonts w:hint="eastAsia"/>
              </w:rPr>
              <w:t>。检查</w:t>
            </w:r>
            <w:r>
              <w:rPr>
                <w:rFonts w:hint="eastAsia" w:ascii="宋体" w:hAnsi="宋体" w:cs="Arial"/>
                <w:kern w:val="0"/>
                <w:szCs w:val="21"/>
              </w:rPr>
              <w:t>通信状态及计量数据是否正常，与上位系统的数据是否一致，并对掉线设备、表计数据异常的仪表进行故障修复。检查现场使用环境是否安全。</w:t>
            </w:r>
          </w:p>
        </w:tc>
      </w:tr>
      <w:tr w14:paraId="784D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60" w:type="dxa"/>
            <w:shd w:val="clear" w:color="auto" w:fill="auto"/>
            <w:vAlign w:val="center"/>
          </w:tcPr>
          <w:p w14:paraId="47DE3380">
            <w:pPr>
              <w:widowControl/>
              <w:spacing w:line="360" w:lineRule="auto"/>
              <w:jc w:val="center"/>
              <w:rPr>
                <w:rFonts w:ascii="宋体" w:hAnsi="宋体" w:cs="Arial"/>
                <w:color w:val="000000"/>
                <w:kern w:val="0"/>
                <w:szCs w:val="21"/>
              </w:rPr>
            </w:pPr>
            <w:r>
              <w:rPr>
                <w:rFonts w:hint="eastAsia" w:ascii="宋体" w:hAnsi="宋体" w:cs="Arial"/>
                <w:color w:val="000000"/>
                <w:kern w:val="0"/>
                <w:szCs w:val="21"/>
              </w:rPr>
              <w:t>5</w:t>
            </w:r>
          </w:p>
        </w:tc>
        <w:tc>
          <w:tcPr>
            <w:tcW w:w="1541" w:type="dxa"/>
            <w:shd w:val="clear" w:color="auto" w:fill="auto"/>
            <w:vAlign w:val="center"/>
          </w:tcPr>
          <w:p w14:paraId="35BCB76A">
            <w:pPr>
              <w:widowControl/>
              <w:spacing w:line="360" w:lineRule="auto"/>
              <w:rPr>
                <w:rFonts w:ascii="宋体" w:hAnsi="宋体" w:cs="Arial"/>
                <w:kern w:val="0"/>
                <w:szCs w:val="21"/>
              </w:rPr>
            </w:pPr>
            <w:r>
              <w:rPr>
                <w:rFonts w:hint="eastAsia" w:ascii="宋体" w:hAnsi="宋体" w:cs="Arial"/>
                <w:kern w:val="0"/>
                <w:szCs w:val="21"/>
              </w:rPr>
              <w:t>运维服务</w:t>
            </w:r>
          </w:p>
        </w:tc>
        <w:tc>
          <w:tcPr>
            <w:tcW w:w="5759" w:type="dxa"/>
            <w:shd w:val="clear" w:color="auto" w:fill="auto"/>
            <w:vAlign w:val="center"/>
          </w:tcPr>
          <w:p w14:paraId="1C2D3F2D">
            <w:pPr>
              <w:widowControl/>
              <w:spacing w:line="400" w:lineRule="exact"/>
              <w:jc w:val="left"/>
              <w:rPr>
                <w:rFonts w:ascii="宋体" w:hAnsi="宋体" w:cs="Arial"/>
                <w:kern w:val="0"/>
                <w:szCs w:val="21"/>
              </w:rPr>
            </w:pPr>
            <w:r>
              <w:rPr>
                <w:rFonts w:hint="eastAsia" w:ascii="宋体" w:hAnsi="宋体" w:cs="Arial"/>
                <w:kern w:val="0"/>
                <w:szCs w:val="21"/>
              </w:rPr>
              <w:t>1、运维期内学校因故障更换的因泰莱设备，乙方不再收取接入费、点位费、调试费等，确保接入系统，配置显示、统计等使用。</w:t>
            </w:r>
          </w:p>
          <w:p w14:paraId="79A3D79C">
            <w:pPr>
              <w:widowControl/>
              <w:spacing w:line="400" w:lineRule="exact"/>
              <w:jc w:val="left"/>
              <w:rPr>
                <w:rFonts w:ascii="宋体" w:hAnsi="宋体" w:cs="Arial"/>
                <w:kern w:val="0"/>
                <w:szCs w:val="21"/>
              </w:rPr>
            </w:pPr>
            <w:r>
              <w:rPr>
                <w:rFonts w:hint="eastAsia" w:ascii="宋体" w:hAnsi="宋体" w:cs="Arial"/>
                <w:kern w:val="0"/>
                <w:szCs w:val="21"/>
              </w:rPr>
              <w:t>2、定期进行系统所有设备、系统运行情况的现场巡视、检查。</w:t>
            </w:r>
          </w:p>
          <w:p w14:paraId="06741A47">
            <w:pPr>
              <w:widowControl/>
              <w:spacing w:line="400" w:lineRule="exact"/>
              <w:jc w:val="left"/>
              <w:rPr>
                <w:rFonts w:ascii="宋体" w:hAnsi="宋体" w:cs="Arial" w:eastAsiaTheme="minorEastAsia"/>
                <w:kern w:val="0"/>
                <w:szCs w:val="21"/>
              </w:rPr>
            </w:pPr>
            <w:r>
              <w:rPr>
                <w:rFonts w:hint="eastAsia" w:ascii="宋体" w:hAnsi="宋体" w:cs="Arial"/>
                <w:b/>
                <w:bCs/>
                <w:kern w:val="0"/>
                <w:szCs w:val="21"/>
              </w:rPr>
              <w:t>每个月</w:t>
            </w:r>
            <w:r>
              <w:rPr>
                <w:rFonts w:hint="eastAsia" w:ascii="宋体" w:hAnsi="宋体" w:cs="Arial"/>
                <w:kern w:val="0"/>
                <w:szCs w:val="21"/>
              </w:rPr>
              <w:t>进行现场设备的巡检，检查各硬件设备运行情况、检查各电力监控系统（就地）运行情况，并做好巡检记录，需签字确认。并及时解决故障。</w:t>
            </w:r>
          </w:p>
          <w:p w14:paraId="3321F722">
            <w:pPr>
              <w:widowControl/>
              <w:spacing w:line="400" w:lineRule="exact"/>
              <w:jc w:val="left"/>
              <w:rPr>
                <w:rFonts w:ascii="宋体" w:hAnsi="宋体" w:cs="Arial"/>
                <w:kern w:val="0"/>
                <w:szCs w:val="21"/>
              </w:rPr>
            </w:pPr>
            <w:r>
              <w:rPr>
                <w:rFonts w:hint="eastAsia" w:ascii="宋体" w:hAnsi="宋体" w:cs="Arial"/>
                <w:b/>
                <w:bCs/>
                <w:kern w:val="0"/>
                <w:szCs w:val="21"/>
              </w:rPr>
              <w:t>每半年</w:t>
            </w:r>
            <w:r>
              <w:rPr>
                <w:rFonts w:hint="eastAsia" w:ascii="宋体" w:hAnsi="宋体" w:cs="Arial"/>
                <w:kern w:val="0"/>
                <w:szCs w:val="21"/>
              </w:rPr>
              <w:t>进行一次设备及线路安全检查，检测各线路数据传输质量、紧固线路各接线端子、部分设备除尘保养等，并做好检查记录，需签字确认。并及时解决故障。</w:t>
            </w:r>
          </w:p>
          <w:p w14:paraId="234B18B3">
            <w:pPr>
              <w:widowControl/>
              <w:numPr>
                <w:ilvl w:val="0"/>
                <w:numId w:val="1"/>
              </w:numPr>
              <w:spacing w:line="400" w:lineRule="exact"/>
              <w:jc w:val="left"/>
              <w:rPr>
                <w:rFonts w:ascii="宋体" w:hAnsi="宋体" w:cs="Arial"/>
                <w:kern w:val="0"/>
                <w:szCs w:val="21"/>
              </w:rPr>
            </w:pPr>
            <w:r>
              <w:rPr>
                <w:rFonts w:hint="eastAsia" w:ascii="宋体" w:hAnsi="宋体" w:cs="Arial"/>
                <w:kern w:val="0"/>
                <w:szCs w:val="21"/>
              </w:rPr>
              <w:t>定期进行远程维护，保证系统正常运行。</w:t>
            </w:r>
          </w:p>
          <w:p w14:paraId="005D4A18">
            <w:pPr>
              <w:widowControl/>
              <w:spacing w:line="400" w:lineRule="exact"/>
              <w:jc w:val="left"/>
              <w:rPr>
                <w:rFonts w:ascii="宋体" w:hAnsi="宋体" w:cs="Arial" w:eastAsiaTheme="minorEastAsia"/>
                <w:kern w:val="0"/>
                <w:szCs w:val="21"/>
              </w:rPr>
            </w:pPr>
            <w:r>
              <w:rPr>
                <w:rFonts w:hint="eastAsia" w:ascii="宋体" w:hAnsi="宋体" w:cs="Arial"/>
                <w:b/>
                <w:bCs/>
                <w:kern w:val="0"/>
                <w:szCs w:val="21"/>
              </w:rPr>
              <w:t>每周至少两次</w:t>
            </w:r>
            <w:r>
              <w:rPr>
                <w:rFonts w:hint="eastAsia" w:ascii="宋体" w:hAnsi="宋体" w:cs="Arial"/>
                <w:kern w:val="0"/>
                <w:szCs w:val="21"/>
              </w:rPr>
              <w:t>查看系统运行状况，各功能是否正常运行，各运行数据是否正常存储，发现异常及时处理，并做好记录。需现场解决的，做到24小时内排除故障或采取应急措施，直至恢复正常运行。</w:t>
            </w:r>
          </w:p>
          <w:p w14:paraId="076C4D68">
            <w:pPr>
              <w:widowControl/>
              <w:spacing w:line="400" w:lineRule="exact"/>
              <w:jc w:val="left"/>
              <w:rPr>
                <w:rFonts w:ascii="宋体" w:hAnsi="宋体" w:cs="Arial"/>
                <w:kern w:val="0"/>
                <w:szCs w:val="21"/>
              </w:rPr>
            </w:pPr>
            <w:r>
              <w:rPr>
                <w:rFonts w:hint="eastAsia" w:ascii="宋体" w:hAnsi="宋体" w:cs="Arial"/>
                <w:b/>
                <w:bCs/>
                <w:kern w:val="0"/>
                <w:szCs w:val="21"/>
              </w:rPr>
              <w:t>每月</w:t>
            </w:r>
            <w:r>
              <w:rPr>
                <w:rFonts w:hint="eastAsia" w:ascii="宋体" w:hAnsi="宋体" w:cs="Arial"/>
                <w:kern w:val="0"/>
                <w:szCs w:val="21"/>
              </w:rPr>
              <w:t>进行相关报表分析（不限于与供电部分计费报表，负荷异常报告），提交分析报告。</w:t>
            </w:r>
          </w:p>
          <w:p w14:paraId="69430E8A">
            <w:pPr>
              <w:widowControl/>
              <w:spacing w:line="400" w:lineRule="exact"/>
              <w:jc w:val="left"/>
              <w:rPr>
                <w:rFonts w:ascii="宋体" w:hAnsi="宋体" w:cs="Arial"/>
                <w:kern w:val="0"/>
                <w:szCs w:val="21"/>
              </w:rPr>
            </w:pPr>
            <w:r>
              <w:rPr>
                <w:rFonts w:hint="eastAsia" w:ascii="宋体" w:hAnsi="宋体" w:cs="Arial"/>
                <w:b/>
                <w:bCs/>
                <w:kern w:val="0"/>
                <w:szCs w:val="21"/>
              </w:rPr>
              <w:t>每年</w:t>
            </w:r>
            <w:r>
              <w:rPr>
                <w:rFonts w:hint="eastAsia" w:ascii="宋体" w:hAnsi="宋体" w:cs="Arial"/>
                <w:kern w:val="0"/>
                <w:szCs w:val="21"/>
              </w:rPr>
              <w:t>提交一份我校电力监控系统运行状况报告，并提出我校电力监控系统完善方案。</w:t>
            </w:r>
          </w:p>
          <w:p w14:paraId="42251E1C">
            <w:pPr>
              <w:widowControl/>
              <w:numPr>
                <w:ilvl w:val="0"/>
                <w:numId w:val="1"/>
              </w:numPr>
              <w:spacing w:line="400" w:lineRule="exact"/>
              <w:jc w:val="left"/>
              <w:rPr>
                <w:rFonts w:ascii="宋体" w:hAnsi="宋体" w:cs="Arial"/>
                <w:kern w:val="0"/>
                <w:szCs w:val="21"/>
              </w:rPr>
            </w:pPr>
            <w:r>
              <w:rPr>
                <w:rFonts w:hint="eastAsia" w:ascii="宋体" w:hAnsi="宋体" w:cs="Arial"/>
                <w:kern w:val="0"/>
                <w:szCs w:val="21"/>
              </w:rPr>
              <w:t>使用培训及系统完善</w:t>
            </w:r>
          </w:p>
          <w:p w14:paraId="4A3AB5ED">
            <w:pPr>
              <w:widowControl/>
              <w:spacing w:line="400" w:lineRule="exact"/>
              <w:jc w:val="left"/>
              <w:rPr>
                <w:rFonts w:ascii="宋体" w:hAnsi="宋体" w:cs="Arial"/>
                <w:kern w:val="0"/>
                <w:szCs w:val="21"/>
              </w:rPr>
            </w:pPr>
            <w:r>
              <w:rPr>
                <w:rFonts w:hint="eastAsia" w:ascii="宋体" w:hAnsi="宋体" w:cs="Arial"/>
                <w:b/>
                <w:bCs/>
                <w:kern w:val="0"/>
                <w:szCs w:val="21"/>
              </w:rPr>
              <w:t>每半年</w:t>
            </w:r>
            <w:r>
              <w:rPr>
                <w:rFonts w:hint="eastAsia" w:ascii="宋体" w:hAnsi="宋体" w:cs="Arial"/>
                <w:kern w:val="0"/>
                <w:szCs w:val="21"/>
              </w:rPr>
              <w:t>进行电力监控系统使用专项培训；协助用户熟练掌握软件操作技能，充分利用系统的各项功能，帮助学校实现对电力安全、用能规划的优化。</w:t>
            </w:r>
          </w:p>
          <w:p w14:paraId="06F5D52C">
            <w:pPr>
              <w:widowControl/>
              <w:spacing w:line="400" w:lineRule="exact"/>
              <w:jc w:val="left"/>
              <w:rPr>
                <w:rFonts w:ascii="宋体" w:hAnsi="宋体" w:cs="Arial"/>
                <w:kern w:val="0"/>
                <w:szCs w:val="21"/>
              </w:rPr>
            </w:pPr>
            <w:r>
              <w:rPr>
                <w:rFonts w:hint="eastAsia" w:ascii="宋体" w:hAnsi="宋体" w:cs="Arial"/>
                <w:b/>
                <w:bCs/>
                <w:kern w:val="0"/>
                <w:szCs w:val="21"/>
              </w:rPr>
              <w:t>每半年</w:t>
            </w:r>
            <w:r>
              <w:rPr>
                <w:rFonts w:hint="eastAsia" w:ascii="宋体" w:hAnsi="宋体" w:cs="Arial"/>
                <w:kern w:val="0"/>
                <w:szCs w:val="21"/>
              </w:rPr>
              <w:t>根据我校电力系统的新建或改造，对现有电力监控系统进行修改完善（增加相关硬件设备另算）。</w:t>
            </w:r>
          </w:p>
          <w:p w14:paraId="09D84FD9">
            <w:pPr>
              <w:widowControl/>
              <w:spacing w:line="400" w:lineRule="exact"/>
              <w:jc w:val="left"/>
              <w:rPr>
                <w:rFonts w:ascii="宋体" w:hAnsi="宋体" w:cs="Arial"/>
                <w:kern w:val="0"/>
                <w:szCs w:val="21"/>
              </w:rPr>
            </w:pPr>
            <w:r>
              <w:rPr>
                <w:rFonts w:hint="eastAsia" w:ascii="宋体" w:hAnsi="宋体" w:cs="Arial"/>
                <w:kern w:val="0"/>
                <w:szCs w:val="21"/>
              </w:rPr>
              <w:t>5、负责电力监控系统云平台及A</w:t>
            </w:r>
            <w:r>
              <w:rPr>
                <w:rFonts w:ascii="宋体" w:hAnsi="宋体" w:cs="Arial"/>
                <w:kern w:val="0"/>
                <w:szCs w:val="21"/>
              </w:rPr>
              <w:t>PP</w:t>
            </w:r>
            <w:r>
              <w:rPr>
                <w:rFonts w:hint="eastAsia" w:ascii="宋体" w:hAnsi="宋体" w:cs="Arial"/>
                <w:kern w:val="0"/>
                <w:szCs w:val="21"/>
              </w:rPr>
              <w:t>系统相关的所有维护工作，并对网络安全负责。</w:t>
            </w:r>
          </w:p>
          <w:p w14:paraId="49479D97">
            <w:pPr>
              <w:pStyle w:val="21"/>
              <w:widowControl/>
              <w:spacing w:line="400" w:lineRule="exact"/>
              <w:ind w:firstLine="0" w:firstLineChars="0"/>
              <w:rPr>
                <w:rFonts w:ascii="宋体" w:hAnsi="宋体" w:cs="Arial" w:eastAsiaTheme="minorEastAsia"/>
                <w:kern w:val="0"/>
                <w:sz w:val="21"/>
                <w:szCs w:val="21"/>
              </w:rPr>
            </w:pPr>
            <w:r>
              <w:rPr>
                <w:rFonts w:hint="eastAsia" w:ascii="宋体" w:hAnsi="宋体" w:cs="Arial" w:eastAsiaTheme="minorEastAsia"/>
                <w:kern w:val="0"/>
                <w:sz w:val="21"/>
                <w:szCs w:val="21"/>
              </w:rPr>
              <w:t>6、对我校后期变电所改造、能源管理改造等方面提供免费技术支持。</w:t>
            </w:r>
          </w:p>
          <w:p w14:paraId="2F3E27D1">
            <w:pPr>
              <w:pStyle w:val="21"/>
              <w:widowControl/>
              <w:spacing w:line="400" w:lineRule="exact"/>
              <w:ind w:firstLine="0" w:firstLineChars="0"/>
              <w:rPr>
                <w:rFonts w:ascii="宋体" w:hAnsi="宋体" w:cs="Arial" w:eastAsiaTheme="minorEastAsia"/>
                <w:kern w:val="0"/>
                <w:sz w:val="21"/>
                <w:szCs w:val="21"/>
              </w:rPr>
            </w:pPr>
            <w:r>
              <w:rPr>
                <w:rFonts w:hint="eastAsia" w:ascii="宋体" w:hAnsi="宋体" w:cs="Arial" w:eastAsiaTheme="minorEastAsia"/>
                <w:kern w:val="0"/>
                <w:sz w:val="21"/>
                <w:szCs w:val="21"/>
              </w:rPr>
              <w:t>7、乙方实施维保工作时，必须遵守甲方相关规定，乙方必须严格执行相关规范，安全生产，维保过程中如发生任何事故，乙方承担一切责任。</w:t>
            </w:r>
          </w:p>
          <w:p w14:paraId="7DD0F29F">
            <w:pPr>
              <w:pStyle w:val="21"/>
              <w:widowControl/>
              <w:spacing w:line="400" w:lineRule="exact"/>
              <w:ind w:firstLine="0" w:firstLineChars="0"/>
              <w:rPr>
                <w:rFonts w:ascii="宋体" w:hAnsi="宋体" w:cs="Arial"/>
                <w:kern w:val="0"/>
                <w:szCs w:val="21"/>
              </w:rPr>
            </w:pPr>
            <w:r>
              <w:rPr>
                <w:rFonts w:hint="eastAsia" w:ascii="宋体" w:hAnsi="宋体" w:cs="Arial" w:eastAsiaTheme="minorEastAsia"/>
                <w:kern w:val="0"/>
                <w:sz w:val="21"/>
                <w:szCs w:val="21"/>
              </w:rPr>
              <w:t>8、江宁校区变配电房电力监控系统及设备维保清单详见附件。</w:t>
            </w:r>
          </w:p>
        </w:tc>
      </w:tr>
    </w:tbl>
    <w:p w14:paraId="4A56F81C">
      <w:pPr>
        <w:widowControl/>
        <w:spacing w:line="400" w:lineRule="exact"/>
        <w:jc w:val="left"/>
        <w:rPr>
          <w:bCs/>
        </w:rPr>
      </w:pPr>
    </w:p>
    <w:p w14:paraId="42FEB27A">
      <w:pPr>
        <w:widowControl/>
        <w:spacing w:line="360" w:lineRule="auto"/>
        <w:jc w:val="left"/>
        <w:rPr>
          <w:bCs/>
        </w:rPr>
      </w:pPr>
      <w:r>
        <w:rPr>
          <w:rFonts w:hint="eastAsia"/>
          <w:bCs/>
        </w:rPr>
        <w:t>（二）</w:t>
      </w:r>
      <w:r>
        <w:rPr>
          <w:bCs/>
        </w:rPr>
        <w:t>电话支持服务</w:t>
      </w:r>
    </w:p>
    <w:p w14:paraId="2CACEC3C">
      <w:pPr>
        <w:widowControl/>
        <w:spacing w:line="360" w:lineRule="auto"/>
        <w:ind w:firstLine="480" w:firstLineChars="200"/>
        <w:jc w:val="left"/>
        <w:rPr>
          <w:bCs/>
        </w:rPr>
      </w:pPr>
      <w:r>
        <w:rPr>
          <w:bCs/>
        </w:rPr>
        <w:t>对于临时出现的使用、操作或其他非故障的简单问题</w:t>
      </w:r>
      <w:r>
        <w:rPr>
          <w:rFonts w:hint="eastAsia"/>
          <w:bCs/>
        </w:rPr>
        <w:t>，提供</w:t>
      </w:r>
      <w:r>
        <w:rPr>
          <w:bCs/>
        </w:rPr>
        <w:t>电话</w:t>
      </w:r>
      <w:r>
        <w:rPr>
          <w:rFonts w:hint="eastAsia"/>
          <w:bCs/>
        </w:rPr>
        <w:t>支持，协助</w:t>
      </w:r>
      <w:r>
        <w:rPr>
          <w:bCs/>
        </w:rPr>
        <w:t>我方寻</w:t>
      </w:r>
      <w:r>
        <w:rPr>
          <w:rFonts w:hint="eastAsia"/>
          <w:bCs/>
        </w:rPr>
        <w:t>求</w:t>
      </w:r>
      <w:r>
        <w:rPr>
          <w:bCs/>
        </w:rPr>
        <w:t>问题的解决方案、操作方法及技术指导。</w:t>
      </w:r>
    </w:p>
    <w:p w14:paraId="7475281B">
      <w:pPr>
        <w:widowControl/>
        <w:spacing w:line="360" w:lineRule="auto"/>
        <w:jc w:val="left"/>
        <w:rPr>
          <w:bCs/>
        </w:rPr>
      </w:pPr>
      <w:r>
        <w:rPr>
          <w:rFonts w:hint="eastAsia"/>
          <w:bCs/>
        </w:rPr>
        <w:t>（三）</w:t>
      </w:r>
      <w:r>
        <w:rPr>
          <w:bCs/>
        </w:rPr>
        <w:t>现场技术服务</w:t>
      </w:r>
    </w:p>
    <w:p w14:paraId="2EA02C23">
      <w:pPr>
        <w:widowControl/>
        <w:spacing w:line="360" w:lineRule="auto"/>
        <w:ind w:firstLine="480" w:firstLineChars="200"/>
        <w:jc w:val="left"/>
        <w:rPr>
          <w:bCs/>
        </w:rPr>
      </w:pPr>
      <w:r>
        <w:rPr>
          <w:bCs/>
        </w:rPr>
        <w:t>在维保期限内，</w:t>
      </w:r>
      <w:r>
        <w:rPr>
          <w:rFonts w:hint="eastAsia"/>
          <w:bCs/>
        </w:rPr>
        <w:t>电力监控系统、视频监控系统、动环监控系统</w:t>
      </w:r>
      <w:r>
        <w:rPr>
          <w:bCs/>
        </w:rPr>
        <w:t>所有设备发生损坏，</w:t>
      </w:r>
      <w:r>
        <w:rPr>
          <w:rFonts w:hint="eastAsia"/>
          <w:bCs/>
        </w:rPr>
        <w:t>响应人</w:t>
      </w:r>
      <w:r>
        <w:rPr>
          <w:bCs/>
        </w:rPr>
        <w:t>负责</w:t>
      </w:r>
      <w:r>
        <w:rPr>
          <w:rFonts w:hint="eastAsia"/>
          <w:bCs/>
        </w:rPr>
        <w:t>免费</w:t>
      </w:r>
      <w:r>
        <w:rPr>
          <w:bCs/>
        </w:rPr>
        <w:t>更换</w:t>
      </w:r>
      <w:r>
        <w:rPr>
          <w:rFonts w:hint="eastAsia"/>
          <w:bCs/>
        </w:rPr>
        <w:t>，相关配件费用另算。</w:t>
      </w:r>
    </w:p>
    <w:p w14:paraId="48FC249B">
      <w:pPr>
        <w:widowControl/>
        <w:spacing w:line="360" w:lineRule="auto"/>
        <w:jc w:val="left"/>
        <w:rPr>
          <w:bCs/>
        </w:rPr>
      </w:pPr>
      <w:r>
        <w:rPr>
          <w:rFonts w:hint="eastAsia"/>
          <w:bCs/>
        </w:rPr>
        <w:t>（四）</w:t>
      </w:r>
      <w:r>
        <w:rPr>
          <w:bCs/>
        </w:rPr>
        <w:t>响应时间及承诺</w:t>
      </w:r>
    </w:p>
    <w:p w14:paraId="6ECA1BBE">
      <w:pPr>
        <w:widowControl/>
        <w:spacing w:line="360" w:lineRule="auto"/>
        <w:ind w:firstLine="480" w:firstLineChars="200"/>
        <w:jc w:val="left"/>
        <w:rPr>
          <w:bCs/>
        </w:rPr>
      </w:pPr>
      <w:r>
        <w:rPr>
          <w:rFonts w:hint="eastAsia"/>
          <w:bCs/>
        </w:rPr>
        <w:t>要求响应人</w:t>
      </w:r>
      <w:r>
        <w:rPr>
          <w:bCs/>
        </w:rPr>
        <w:t>提供7×24小时</w:t>
      </w:r>
      <w:r>
        <w:rPr>
          <w:rFonts w:hint="eastAsia"/>
          <w:bCs/>
        </w:rPr>
        <w:t>的</w:t>
      </w:r>
      <w:r>
        <w:rPr>
          <w:bCs/>
        </w:rPr>
        <w:t>响应服务，具体响应方式及响应时间根据故障级别而定，其具体内容如下：</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4"/>
        <w:gridCol w:w="4297"/>
        <w:gridCol w:w="2841"/>
      </w:tblGrid>
      <w:tr w14:paraId="0F4C0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4AC32849">
            <w:pPr>
              <w:widowControl/>
              <w:spacing w:line="360" w:lineRule="auto"/>
              <w:ind w:firstLine="482"/>
              <w:jc w:val="left"/>
              <w:rPr>
                <w:bCs/>
              </w:rPr>
            </w:pPr>
            <w:r>
              <w:rPr>
                <w:bCs/>
              </w:rPr>
              <w:t>故障级别</w:t>
            </w:r>
          </w:p>
        </w:tc>
        <w:tc>
          <w:tcPr>
            <w:tcW w:w="4297" w:type="dxa"/>
          </w:tcPr>
          <w:p w14:paraId="480F69E4">
            <w:pPr>
              <w:widowControl/>
              <w:spacing w:line="360" w:lineRule="auto"/>
              <w:ind w:firstLine="482"/>
              <w:jc w:val="left"/>
              <w:rPr>
                <w:bCs/>
              </w:rPr>
            </w:pPr>
            <w:r>
              <w:rPr>
                <w:bCs/>
              </w:rPr>
              <w:t>故障内容</w:t>
            </w:r>
          </w:p>
        </w:tc>
        <w:tc>
          <w:tcPr>
            <w:tcW w:w="2841" w:type="dxa"/>
          </w:tcPr>
          <w:p w14:paraId="0A03DBDB">
            <w:pPr>
              <w:widowControl/>
              <w:spacing w:line="360" w:lineRule="auto"/>
              <w:ind w:firstLine="482"/>
              <w:jc w:val="left"/>
              <w:rPr>
                <w:bCs/>
              </w:rPr>
            </w:pPr>
            <w:r>
              <w:rPr>
                <w:bCs/>
              </w:rPr>
              <w:t>响应时间</w:t>
            </w:r>
          </w:p>
        </w:tc>
      </w:tr>
      <w:tr w14:paraId="04289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176E0633">
            <w:pPr>
              <w:widowControl/>
              <w:spacing w:line="360" w:lineRule="auto"/>
              <w:ind w:firstLine="482"/>
              <w:jc w:val="left"/>
              <w:rPr>
                <w:bCs/>
              </w:rPr>
            </w:pPr>
            <w:r>
              <w:rPr>
                <w:bCs/>
              </w:rPr>
              <w:t>I</w:t>
            </w:r>
          </w:p>
        </w:tc>
        <w:tc>
          <w:tcPr>
            <w:tcW w:w="4297" w:type="dxa"/>
          </w:tcPr>
          <w:p w14:paraId="20663B4E">
            <w:pPr>
              <w:widowControl/>
              <w:spacing w:line="360" w:lineRule="auto"/>
              <w:ind w:firstLine="482"/>
              <w:jc w:val="left"/>
              <w:rPr>
                <w:bCs/>
              </w:rPr>
            </w:pPr>
            <w:r>
              <w:rPr>
                <w:bCs/>
              </w:rPr>
              <w:t>系统出现警告，不影响系统运行</w:t>
            </w:r>
          </w:p>
        </w:tc>
        <w:tc>
          <w:tcPr>
            <w:tcW w:w="2841" w:type="dxa"/>
          </w:tcPr>
          <w:p w14:paraId="712F7D3D">
            <w:pPr>
              <w:widowControl/>
              <w:spacing w:line="360" w:lineRule="auto"/>
              <w:jc w:val="left"/>
              <w:rPr>
                <w:bCs/>
              </w:rPr>
            </w:pPr>
            <w:r>
              <w:rPr>
                <w:bCs/>
              </w:rPr>
              <w:t>7×24小时电话咨询，6小时内到达现场</w:t>
            </w:r>
          </w:p>
        </w:tc>
      </w:tr>
      <w:tr w14:paraId="4C1BC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440FEEB2">
            <w:pPr>
              <w:widowControl/>
              <w:spacing w:line="360" w:lineRule="auto"/>
              <w:ind w:firstLine="482"/>
              <w:jc w:val="left"/>
              <w:rPr>
                <w:bCs/>
              </w:rPr>
            </w:pPr>
            <w:r>
              <w:rPr>
                <w:bCs/>
              </w:rPr>
              <w:t>II</w:t>
            </w:r>
          </w:p>
        </w:tc>
        <w:tc>
          <w:tcPr>
            <w:tcW w:w="4297" w:type="dxa"/>
          </w:tcPr>
          <w:p w14:paraId="614AA069">
            <w:pPr>
              <w:widowControl/>
              <w:spacing w:line="360" w:lineRule="auto"/>
              <w:ind w:firstLine="482"/>
              <w:jc w:val="left"/>
              <w:rPr>
                <w:bCs/>
              </w:rPr>
            </w:pPr>
            <w:r>
              <w:rPr>
                <w:bCs/>
              </w:rPr>
              <w:t>出现部分设备坏，但系统正常运行</w:t>
            </w:r>
          </w:p>
        </w:tc>
        <w:tc>
          <w:tcPr>
            <w:tcW w:w="2841" w:type="dxa"/>
          </w:tcPr>
          <w:p w14:paraId="1B6D482F">
            <w:pPr>
              <w:widowControl/>
              <w:spacing w:line="360" w:lineRule="auto"/>
              <w:jc w:val="left"/>
              <w:rPr>
                <w:bCs/>
              </w:rPr>
            </w:pPr>
            <w:r>
              <w:rPr>
                <w:bCs/>
              </w:rPr>
              <w:t>7×24小时电话咨询，4小时内到达现场</w:t>
            </w:r>
          </w:p>
        </w:tc>
      </w:tr>
      <w:tr w14:paraId="3A6FF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34272D5A">
            <w:pPr>
              <w:widowControl/>
              <w:spacing w:line="360" w:lineRule="auto"/>
              <w:ind w:firstLine="482"/>
              <w:jc w:val="left"/>
              <w:rPr>
                <w:bCs/>
              </w:rPr>
            </w:pPr>
            <w:r>
              <w:rPr>
                <w:bCs/>
              </w:rPr>
              <w:t>III</w:t>
            </w:r>
          </w:p>
        </w:tc>
        <w:tc>
          <w:tcPr>
            <w:tcW w:w="4297" w:type="dxa"/>
          </w:tcPr>
          <w:p w14:paraId="5E8D8BBA">
            <w:pPr>
              <w:widowControl/>
              <w:spacing w:line="360" w:lineRule="auto"/>
              <w:ind w:firstLine="482"/>
              <w:jc w:val="left"/>
              <w:rPr>
                <w:bCs/>
              </w:rPr>
            </w:pPr>
            <w:r>
              <w:rPr>
                <w:bCs/>
              </w:rPr>
              <w:t>系统故障</w:t>
            </w:r>
          </w:p>
        </w:tc>
        <w:tc>
          <w:tcPr>
            <w:tcW w:w="2841" w:type="dxa"/>
          </w:tcPr>
          <w:p w14:paraId="41CB3E1C">
            <w:pPr>
              <w:widowControl/>
              <w:spacing w:line="360" w:lineRule="auto"/>
              <w:jc w:val="left"/>
              <w:rPr>
                <w:bCs/>
              </w:rPr>
            </w:pPr>
            <w:r>
              <w:rPr>
                <w:bCs/>
              </w:rPr>
              <w:t>7×24小时电话咨询，2小时内到达现场。</w:t>
            </w:r>
          </w:p>
        </w:tc>
      </w:tr>
    </w:tbl>
    <w:p w14:paraId="1CF032B9">
      <w:pPr>
        <w:widowControl/>
        <w:snapToGrid w:val="0"/>
        <w:spacing w:line="360" w:lineRule="auto"/>
        <w:rPr>
          <w:rFonts w:ascii="宋体" w:hAnsi="宋体"/>
          <w:b/>
          <w:sz w:val="28"/>
          <w:szCs w:val="28"/>
        </w:rPr>
      </w:pPr>
    </w:p>
    <w:p w14:paraId="4222377D">
      <w:pPr>
        <w:widowControl/>
        <w:shd w:val="clear" w:color="auto" w:fill="FFFFFF"/>
        <w:spacing w:line="400" w:lineRule="exact"/>
        <w:ind w:firstLine="480"/>
        <w:rPr>
          <w:bCs/>
        </w:rPr>
      </w:pPr>
      <w:r>
        <w:rPr>
          <w:rFonts w:hint="eastAsia"/>
          <w:bCs/>
        </w:rPr>
        <w:t>三</w:t>
      </w:r>
      <w:r>
        <w:rPr>
          <w:bCs/>
        </w:rPr>
        <w:t>、</w:t>
      </w:r>
      <w:r>
        <w:rPr>
          <w:rFonts w:hint="eastAsia"/>
          <w:bCs/>
        </w:rPr>
        <w:t>响应人条件</w:t>
      </w:r>
    </w:p>
    <w:p w14:paraId="6F52165C">
      <w:pPr>
        <w:tabs>
          <w:tab w:val="left" w:pos="406"/>
        </w:tabs>
        <w:adjustRightInd w:val="0"/>
        <w:snapToGrid w:val="0"/>
        <w:spacing w:line="400" w:lineRule="exact"/>
        <w:ind w:firstLine="480" w:firstLineChars="200"/>
        <w:rPr>
          <w:bCs/>
        </w:rPr>
      </w:pPr>
      <w:r>
        <w:rPr>
          <w:bCs/>
        </w:rPr>
        <w:t>1、具有企业法人资格，能独立承担民事权利和法律责任。</w:t>
      </w:r>
    </w:p>
    <w:p w14:paraId="5EC93E93">
      <w:pPr>
        <w:tabs>
          <w:tab w:val="left" w:pos="406"/>
        </w:tabs>
        <w:adjustRightInd w:val="0"/>
        <w:snapToGrid w:val="0"/>
        <w:spacing w:line="400" w:lineRule="exact"/>
        <w:ind w:firstLine="480" w:firstLineChars="200"/>
        <w:rPr>
          <w:bCs/>
        </w:rPr>
      </w:pPr>
      <w:r>
        <w:rPr>
          <w:bCs/>
        </w:rPr>
        <w:t>2、</w:t>
      </w:r>
      <w:r>
        <w:rPr>
          <w:rFonts w:hint="eastAsia"/>
          <w:bCs/>
        </w:rPr>
        <w:t>营业执照经营范围应包含相关内容；</w:t>
      </w:r>
      <w:r>
        <w:rPr>
          <w:bCs/>
        </w:rPr>
        <w:t>具有</w:t>
      </w:r>
      <w:r>
        <w:rPr>
          <w:rFonts w:hint="eastAsia"/>
          <w:bCs/>
        </w:rPr>
        <w:t>项目必须的技术条件或经营能力、维修的</w:t>
      </w:r>
      <w:r>
        <w:rPr>
          <w:bCs/>
        </w:rPr>
        <w:t>能力</w:t>
      </w:r>
      <w:r>
        <w:rPr>
          <w:rFonts w:hint="eastAsia"/>
          <w:bCs/>
        </w:rPr>
        <w:t>、经验及业绩</w:t>
      </w:r>
      <w:r>
        <w:rPr>
          <w:bCs/>
        </w:rPr>
        <w:t>。</w:t>
      </w:r>
    </w:p>
    <w:p w14:paraId="3FC3A717">
      <w:pPr>
        <w:tabs>
          <w:tab w:val="left" w:pos="406"/>
        </w:tabs>
        <w:adjustRightInd w:val="0"/>
        <w:snapToGrid w:val="0"/>
        <w:spacing w:line="400" w:lineRule="exact"/>
        <w:ind w:firstLine="480" w:firstLineChars="200"/>
        <w:rPr>
          <w:bCs/>
        </w:rPr>
      </w:pPr>
      <w:r>
        <w:rPr>
          <w:rFonts w:hint="eastAsia"/>
          <w:bCs/>
        </w:rPr>
        <w:t>3、具有单一来源采购供应商南京因泰莱电器股份有限公司的维保授权书。</w:t>
      </w:r>
    </w:p>
    <w:p w14:paraId="1851824D">
      <w:pPr>
        <w:tabs>
          <w:tab w:val="left" w:pos="406"/>
        </w:tabs>
        <w:adjustRightInd w:val="0"/>
        <w:snapToGrid w:val="0"/>
        <w:spacing w:line="400" w:lineRule="exact"/>
        <w:ind w:firstLine="480" w:firstLineChars="200"/>
        <w:rPr>
          <w:bCs/>
        </w:rPr>
      </w:pPr>
      <w:r>
        <w:rPr>
          <w:rFonts w:hint="eastAsia"/>
          <w:bCs/>
        </w:rPr>
        <w:t>4</w:t>
      </w:r>
      <w:r>
        <w:rPr>
          <w:bCs/>
        </w:rPr>
        <w:t>、本项目不接受联合体</w:t>
      </w:r>
      <w:r>
        <w:rPr>
          <w:rFonts w:hint="eastAsia"/>
          <w:bCs/>
        </w:rPr>
        <w:t>响应</w:t>
      </w:r>
      <w:r>
        <w:rPr>
          <w:bCs/>
        </w:rPr>
        <w:t>，</w:t>
      </w:r>
      <w:r>
        <w:rPr>
          <w:rFonts w:hint="eastAsia"/>
          <w:bCs/>
        </w:rPr>
        <w:t>成交后</w:t>
      </w:r>
      <w:r>
        <w:rPr>
          <w:bCs/>
        </w:rPr>
        <w:t>不允许分包、转包。</w:t>
      </w:r>
    </w:p>
    <w:p w14:paraId="3BF1AD1B">
      <w:pPr>
        <w:tabs>
          <w:tab w:val="left" w:pos="406"/>
        </w:tabs>
        <w:adjustRightInd w:val="0"/>
        <w:snapToGrid w:val="0"/>
        <w:spacing w:line="400" w:lineRule="exact"/>
        <w:ind w:firstLine="480" w:firstLineChars="200"/>
        <w:rPr>
          <w:rFonts w:hint="eastAsia" w:eastAsia="宋体"/>
          <w:bCs/>
          <w:lang w:val="en-US" w:eastAsia="zh-CN"/>
        </w:rPr>
      </w:pPr>
      <w:r>
        <w:rPr>
          <w:rFonts w:hint="eastAsia"/>
          <w:bCs/>
          <w:lang w:val="en-US" w:eastAsia="zh-CN"/>
        </w:rPr>
        <w:t>五、</w:t>
      </w:r>
      <w:r>
        <w:rPr>
          <w:rFonts w:ascii="宋体" w:hAnsi="宋体" w:eastAsia="宋体" w:cs="宋体"/>
          <w:sz w:val="24"/>
          <w:szCs w:val="24"/>
        </w:rPr>
        <w:t>成交标准：</w:t>
      </w:r>
      <w:r>
        <w:rPr>
          <w:rFonts w:hint="eastAsia"/>
          <w:bCs/>
        </w:rPr>
        <w:t>单一来源采购供应商</w:t>
      </w:r>
      <w:r>
        <w:rPr>
          <w:rFonts w:hint="eastAsia"/>
          <w:bCs/>
          <w:lang w:val="en-US" w:eastAsia="zh-CN"/>
        </w:rPr>
        <w:t>授权单位报价</w:t>
      </w:r>
      <w:r>
        <w:rPr>
          <w:rFonts w:hint="eastAsia" w:ascii="宋体" w:hAnsi="宋体" w:cs="宋体"/>
          <w:sz w:val="24"/>
          <w:szCs w:val="24"/>
          <w:lang w:val="en-US" w:eastAsia="zh-CN"/>
        </w:rPr>
        <w:t xml:space="preserve"> ，</w:t>
      </w:r>
      <w:r>
        <w:rPr>
          <w:rFonts w:ascii="宋体" w:hAnsi="宋体" w:eastAsia="宋体" w:cs="宋体"/>
          <w:sz w:val="24"/>
          <w:szCs w:val="24"/>
        </w:rPr>
        <w:t>符合要求且报价最低。</w:t>
      </w:r>
    </w:p>
    <w:p w14:paraId="73D7D969">
      <w:pPr>
        <w:widowControl/>
        <w:shd w:val="clear" w:color="auto" w:fill="FFFFFF"/>
        <w:spacing w:line="400" w:lineRule="exact"/>
        <w:ind w:firstLine="480" w:firstLineChars="200"/>
        <w:jc w:val="left"/>
        <w:rPr>
          <w:bCs/>
        </w:rPr>
      </w:pPr>
      <w:r>
        <w:rPr>
          <w:rFonts w:hint="eastAsia"/>
          <w:bCs/>
          <w:lang w:val="en-US" w:eastAsia="zh-CN"/>
        </w:rPr>
        <w:t>六</w:t>
      </w:r>
      <w:r>
        <w:rPr>
          <w:rFonts w:hint="eastAsia"/>
          <w:bCs/>
        </w:rPr>
        <w:t>、响应文件构成</w:t>
      </w:r>
    </w:p>
    <w:p w14:paraId="48ECF3C3">
      <w:pPr>
        <w:widowControl/>
        <w:shd w:val="clear" w:color="auto" w:fill="FFFFFF"/>
        <w:spacing w:line="400" w:lineRule="exact"/>
        <w:ind w:firstLine="480" w:firstLineChars="200"/>
        <w:jc w:val="left"/>
        <w:rPr>
          <w:bCs/>
        </w:rPr>
      </w:pPr>
      <w:r>
        <w:rPr>
          <w:bCs/>
        </w:rPr>
        <w:t>1、报价</w:t>
      </w:r>
      <w:r>
        <w:rPr>
          <w:rFonts w:hint="eastAsia"/>
          <w:bCs/>
        </w:rPr>
        <w:t>一览表</w:t>
      </w:r>
      <w:r>
        <w:rPr>
          <w:bCs/>
        </w:rPr>
        <w:t>（附件1</w:t>
      </w:r>
      <w:r>
        <w:rPr>
          <w:rFonts w:hint="eastAsia"/>
          <w:bCs/>
        </w:rPr>
        <w:t>）。报价</w:t>
      </w:r>
      <w:r>
        <w:rPr>
          <w:bCs/>
        </w:rPr>
        <w:t>包括</w:t>
      </w:r>
      <w:r>
        <w:rPr>
          <w:rFonts w:hint="eastAsia"/>
          <w:bCs/>
        </w:rPr>
        <w:t>人员费用、日常维修保养费用、</w:t>
      </w:r>
      <w:r>
        <w:rPr>
          <w:bCs/>
        </w:rPr>
        <w:t>保险、利润、税金、政策性规费</w:t>
      </w:r>
      <w:r>
        <w:rPr>
          <w:rFonts w:hint="eastAsia"/>
          <w:bCs/>
        </w:rPr>
        <w:t>等</w:t>
      </w:r>
      <w:r>
        <w:rPr>
          <w:bCs/>
        </w:rPr>
        <w:t>所有费用。</w:t>
      </w:r>
    </w:p>
    <w:p w14:paraId="7A491E19">
      <w:pPr>
        <w:widowControl/>
        <w:shd w:val="clear" w:color="auto" w:fill="FFFFFF"/>
        <w:spacing w:line="400" w:lineRule="exact"/>
        <w:ind w:firstLine="480" w:firstLineChars="200"/>
        <w:jc w:val="left"/>
        <w:rPr>
          <w:bCs/>
        </w:rPr>
      </w:pPr>
      <w:r>
        <w:rPr>
          <w:rFonts w:hint="eastAsia"/>
          <w:bCs/>
        </w:rPr>
        <w:t>采购人不组织集中踏勘现场；响应人可联系采购人自行踏勘现场。响应人</w:t>
      </w:r>
      <w:r>
        <w:rPr>
          <w:bCs/>
        </w:rPr>
        <w:t>应详细</w:t>
      </w:r>
      <w:r>
        <w:rPr>
          <w:rFonts w:hint="eastAsia"/>
          <w:bCs/>
        </w:rPr>
        <w:t>勘察和</w:t>
      </w:r>
      <w:r>
        <w:rPr>
          <w:bCs/>
        </w:rPr>
        <w:t>了解项目</w:t>
      </w:r>
      <w:r>
        <w:rPr>
          <w:rFonts w:hint="eastAsia"/>
          <w:bCs/>
        </w:rPr>
        <w:t>具体</w:t>
      </w:r>
      <w:r>
        <w:rPr>
          <w:bCs/>
        </w:rPr>
        <w:t>情况，按照</w:t>
      </w:r>
      <w:r>
        <w:rPr>
          <w:rFonts w:hint="eastAsia"/>
          <w:bCs/>
        </w:rPr>
        <w:t>采购</w:t>
      </w:r>
      <w:r>
        <w:rPr>
          <w:bCs/>
        </w:rPr>
        <w:t>要求仔细测算各项费用，</w:t>
      </w:r>
      <w:r>
        <w:rPr>
          <w:rFonts w:hint="eastAsia"/>
          <w:bCs/>
        </w:rPr>
        <w:t>除项目运营必须的并经采购人认可的费用外，响应</w:t>
      </w:r>
      <w:r>
        <w:rPr>
          <w:bCs/>
        </w:rPr>
        <w:t>报价中如有漏项，</w:t>
      </w:r>
      <w:r>
        <w:rPr>
          <w:rFonts w:hint="eastAsia"/>
          <w:bCs/>
        </w:rPr>
        <w:t>响应人</w:t>
      </w:r>
      <w:r>
        <w:rPr>
          <w:bCs/>
        </w:rPr>
        <w:t>应无条件、无偿补齐，所发生的一切费用，视为已包含在</w:t>
      </w:r>
      <w:r>
        <w:rPr>
          <w:rFonts w:hint="eastAsia"/>
          <w:bCs/>
        </w:rPr>
        <w:t>响应</w:t>
      </w:r>
      <w:r>
        <w:rPr>
          <w:bCs/>
        </w:rPr>
        <w:t>报价之中，采购人不再</w:t>
      </w:r>
      <w:r>
        <w:rPr>
          <w:rFonts w:hint="eastAsia"/>
          <w:bCs/>
        </w:rPr>
        <w:t>另外</w:t>
      </w:r>
      <w:r>
        <w:rPr>
          <w:bCs/>
        </w:rPr>
        <w:t>增加采购费用。</w:t>
      </w:r>
    </w:p>
    <w:p w14:paraId="5691CD03">
      <w:pPr>
        <w:tabs>
          <w:tab w:val="left" w:pos="406"/>
        </w:tabs>
        <w:adjustRightInd w:val="0"/>
        <w:snapToGrid w:val="0"/>
        <w:spacing w:line="400" w:lineRule="exact"/>
        <w:ind w:left="480" w:leftChars="200"/>
        <w:rPr>
          <w:bCs/>
        </w:rPr>
      </w:pPr>
      <w:r>
        <w:rPr>
          <w:bCs/>
        </w:rPr>
        <w:t>2</w:t>
      </w:r>
      <w:r>
        <w:rPr>
          <w:rFonts w:hint="eastAsia"/>
          <w:bCs/>
        </w:rPr>
        <w:t>、响应</w:t>
      </w:r>
      <w:r>
        <w:rPr>
          <w:bCs/>
        </w:rPr>
        <w:t>人资格证明材料（复印件加盖公章）包括：</w:t>
      </w:r>
    </w:p>
    <w:p w14:paraId="115386A4">
      <w:pPr>
        <w:tabs>
          <w:tab w:val="left" w:pos="406"/>
        </w:tabs>
        <w:adjustRightInd w:val="0"/>
        <w:snapToGrid w:val="0"/>
        <w:spacing w:line="400" w:lineRule="exact"/>
        <w:ind w:left="480" w:leftChars="200"/>
        <w:rPr>
          <w:bCs/>
        </w:rPr>
      </w:pPr>
      <w:r>
        <w:rPr>
          <w:bCs/>
        </w:rPr>
        <w:t>（1）</w:t>
      </w:r>
      <w:r>
        <w:rPr>
          <w:rFonts w:hint="eastAsia"/>
          <w:bCs/>
        </w:rPr>
        <w:t>企业营业执照</w:t>
      </w:r>
      <w:r>
        <w:rPr>
          <w:bCs/>
        </w:rPr>
        <w:t>；</w:t>
      </w:r>
    </w:p>
    <w:p w14:paraId="11B26C25">
      <w:pPr>
        <w:tabs>
          <w:tab w:val="left" w:pos="406"/>
        </w:tabs>
        <w:adjustRightInd w:val="0"/>
        <w:snapToGrid w:val="0"/>
        <w:spacing w:line="400" w:lineRule="exact"/>
        <w:ind w:firstLine="480" w:firstLineChars="200"/>
        <w:rPr>
          <w:bCs/>
        </w:rPr>
      </w:pPr>
      <w:r>
        <w:rPr>
          <w:bCs/>
        </w:rPr>
        <w:t>（</w:t>
      </w:r>
      <w:r>
        <w:rPr>
          <w:rFonts w:hint="eastAsia"/>
          <w:bCs/>
        </w:rPr>
        <w:t>2</w:t>
      </w:r>
      <w:r>
        <w:rPr>
          <w:bCs/>
        </w:rPr>
        <w:t>）法人授权委托书</w:t>
      </w:r>
      <w:r>
        <w:rPr>
          <w:rFonts w:hint="eastAsia"/>
          <w:bCs/>
        </w:rPr>
        <w:t>（委托他人响应时）</w:t>
      </w:r>
      <w:r>
        <w:rPr>
          <w:bCs/>
        </w:rPr>
        <w:t>；</w:t>
      </w:r>
    </w:p>
    <w:p w14:paraId="3B7EFAC9">
      <w:pPr>
        <w:tabs>
          <w:tab w:val="left" w:pos="406"/>
        </w:tabs>
        <w:adjustRightInd w:val="0"/>
        <w:snapToGrid w:val="0"/>
        <w:spacing w:line="400" w:lineRule="exact"/>
        <w:ind w:firstLine="480" w:firstLineChars="200"/>
        <w:rPr>
          <w:bCs/>
        </w:rPr>
      </w:pPr>
      <w:r>
        <w:rPr>
          <w:bCs/>
        </w:rPr>
        <w:t>（</w:t>
      </w:r>
      <w:r>
        <w:rPr>
          <w:rFonts w:hint="eastAsia"/>
          <w:bCs/>
        </w:rPr>
        <w:t>3</w:t>
      </w:r>
      <w:r>
        <w:rPr>
          <w:bCs/>
        </w:rPr>
        <w:t>）法人、</w:t>
      </w:r>
      <w:r>
        <w:rPr>
          <w:rFonts w:hint="eastAsia"/>
          <w:bCs/>
        </w:rPr>
        <w:t>代理</w:t>
      </w:r>
      <w:r>
        <w:rPr>
          <w:bCs/>
        </w:rPr>
        <w:t>人身份证；</w:t>
      </w:r>
    </w:p>
    <w:p w14:paraId="358859FA">
      <w:pPr>
        <w:tabs>
          <w:tab w:val="left" w:pos="406"/>
        </w:tabs>
        <w:adjustRightInd w:val="0"/>
        <w:snapToGrid w:val="0"/>
        <w:spacing w:line="400" w:lineRule="exact"/>
        <w:ind w:firstLine="480" w:firstLineChars="200"/>
        <w:rPr>
          <w:rFonts w:hint="eastAsia"/>
          <w:bCs/>
        </w:rPr>
      </w:pPr>
      <w:r>
        <w:rPr>
          <w:rFonts w:hint="eastAsia"/>
          <w:bCs/>
        </w:rPr>
        <w:t>（4）单一来源采购供应商南京因泰莱电器股份有限公司的维保授权书。</w:t>
      </w:r>
    </w:p>
    <w:p w14:paraId="5C297E68">
      <w:pPr>
        <w:tabs>
          <w:tab w:val="left" w:pos="406"/>
        </w:tabs>
        <w:adjustRightInd w:val="0"/>
        <w:snapToGrid w:val="0"/>
        <w:spacing w:line="400" w:lineRule="exact"/>
        <w:ind w:firstLine="480" w:firstLineChars="200"/>
        <w:rPr>
          <w:rFonts w:hint="default" w:eastAsia="宋体"/>
          <w:bCs/>
          <w:lang w:val="en-US" w:eastAsia="zh-CN"/>
        </w:rPr>
      </w:pPr>
      <w:r>
        <w:rPr>
          <w:rFonts w:hint="eastAsia"/>
          <w:bCs/>
          <w:lang w:eastAsia="zh-CN"/>
        </w:rPr>
        <w:t>（</w:t>
      </w:r>
      <w:r>
        <w:rPr>
          <w:rFonts w:hint="eastAsia"/>
          <w:bCs/>
          <w:lang w:val="en-US" w:eastAsia="zh-CN"/>
        </w:rPr>
        <w:t>5</w:t>
      </w:r>
      <w:r>
        <w:rPr>
          <w:rFonts w:hint="eastAsia"/>
          <w:bCs/>
          <w:lang w:eastAsia="zh-CN"/>
        </w:rPr>
        <w:t>）</w:t>
      </w:r>
      <w:r>
        <w:rPr>
          <w:rFonts w:hint="eastAsia"/>
          <w:bCs/>
          <w:lang w:val="en-US" w:eastAsia="zh-CN"/>
        </w:rPr>
        <w:t>提供项目服务团队名单。</w:t>
      </w:r>
    </w:p>
    <w:p w14:paraId="0AA34340">
      <w:pPr>
        <w:tabs>
          <w:tab w:val="left" w:pos="406"/>
        </w:tabs>
        <w:adjustRightInd w:val="0"/>
        <w:snapToGrid w:val="0"/>
        <w:spacing w:line="400" w:lineRule="exact"/>
        <w:rPr>
          <w:rFonts w:ascii="宋体" w:hAnsi="宋体" w:eastAsia="宋体" w:cs="宋体"/>
          <w:sz w:val="24"/>
          <w:szCs w:val="24"/>
        </w:rPr>
      </w:pPr>
    </w:p>
    <w:p w14:paraId="237E55B5">
      <w:pPr>
        <w:widowControl/>
        <w:shd w:val="clear" w:color="auto" w:fill="FFFFFF"/>
        <w:spacing w:line="400" w:lineRule="exact"/>
        <w:ind w:firstLine="480" w:firstLineChars="200"/>
        <w:jc w:val="left"/>
        <w:rPr>
          <w:rFonts w:hint="eastAsia" w:cs="Times New Roman"/>
          <w:bCs/>
        </w:rPr>
      </w:pPr>
    </w:p>
    <w:p w14:paraId="01A37E24">
      <w:pPr>
        <w:widowControl/>
        <w:shd w:val="clear" w:color="auto" w:fill="FFFFFF"/>
        <w:spacing w:line="400" w:lineRule="exact"/>
        <w:ind w:firstLine="480" w:firstLineChars="200"/>
        <w:jc w:val="left"/>
        <w:rPr>
          <w:rFonts w:hint="eastAsia" w:ascii="Calibri" w:hAnsi="Calibri" w:eastAsia="宋体" w:cs="Times New Roman"/>
          <w:bCs/>
          <w:kern w:val="2"/>
          <w:sz w:val="24"/>
          <w:szCs w:val="24"/>
          <w:lang w:val="en-US" w:eastAsia="zh-CN" w:bidi="ar-SA"/>
        </w:rPr>
      </w:pPr>
      <w:r>
        <w:rPr>
          <w:rFonts w:hint="eastAsia" w:ascii="Calibri" w:hAnsi="Calibri" w:eastAsia="宋体" w:cs="Times New Roman"/>
          <w:bCs/>
          <w:kern w:val="2"/>
          <w:sz w:val="24"/>
          <w:szCs w:val="24"/>
          <w:lang w:val="en-US" w:eastAsia="zh-CN" w:bidi="ar-SA"/>
        </w:rPr>
        <w:t>请于2025年7月07日16：00前寄到响应文件。</w:t>
      </w:r>
    </w:p>
    <w:p w14:paraId="39C340A3">
      <w:pPr>
        <w:widowControl/>
        <w:shd w:val="clear" w:color="auto" w:fill="FFFFFF"/>
        <w:spacing w:line="400" w:lineRule="exact"/>
        <w:ind w:firstLine="480" w:firstLineChars="200"/>
        <w:jc w:val="left"/>
        <w:rPr>
          <w:rFonts w:hint="eastAsia" w:ascii="Calibri" w:hAnsi="Calibri" w:eastAsia="宋体" w:cs="Times New Roman"/>
          <w:bCs/>
          <w:kern w:val="2"/>
          <w:sz w:val="24"/>
          <w:szCs w:val="24"/>
          <w:lang w:val="en-US" w:eastAsia="zh-CN" w:bidi="ar-SA"/>
        </w:rPr>
      </w:pPr>
      <w:r>
        <w:rPr>
          <w:rFonts w:hint="eastAsia" w:ascii="Calibri" w:hAnsi="Calibri" w:eastAsia="宋体" w:cs="Times New Roman"/>
          <w:bCs/>
          <w:kern w:val="2"/>
          <w:sz w:val="24"/>
          <w:szCs w:val="24"/>
          <w:lang w:val="en-US" w:eastAsia="zh-CN" w:bidi="ar-SA"/>
        </w:rPr>
        <w:t>顺丰邮寄：江苏省南京市江宁区龙眠大道639号中国药科大学江宁校区行政楼327办公室  孙老师025-86185263。</w:t>
      </w:r>
      <w:bookmarkStart w:id="0" w:name="_GoBack"/>
      <w:bookmarkEnd w:id="0"/>
    </w:p>
    <w:p w14:paraId="175DB1AB">
      <w:pPr>
        <w:widowControl/>
        <w:shd w:val="clear" w:color="auto" w:fill="FFFFFF"/>
        <w:spacing w:line="360" w:lineRule="auto"/>
        <w:ind w:right="480" w:firstLine="1680" w:firstLineChars="700"/>
        <w:jc w:val="right"/>
        <w:rPr>
          <w:bCs/>
        </w:rPr>
      </w:pPr>
    </w:p>
    <w:p w14:paraId="45357ECA">
      <w:pPr>
        <w:widowControl/>
        <w:shd w:val="clear" w:color="auto" w:fill="FFFFFF"/>
        <w:spacing w:line="360" w:lineRule="auto"/>
        <w:ind w:right="480" w:firstLine="1680" w:firstLineChars="700"/>
        <w:jc w:val="right"/>
        <w:rPr>
          <w:bCs/>
        </w:rPr>
      </w:pPr>
    </w:p>
    <w:p w14:paraId="77ECCFD6">
      <w:pPr>
        <w:widowControl/>
        <w:shd w:val="clear" w:color="auto" w:fill="FFFFFF"/>
        <w:spacing w:line="360" w:lineRule="auto"/>
        <w:ind w:right="480" w:firstLine="1680" w:firstLineChars="700"/>
        <w:jc w:val="right"/>
        <w:rPr>
          <w:bCs/>
        </w:rPr>
      </w:pPr>
    </w:p>
    <w:p w14:paraId="01D7029F"/>
    <w:p w14:paraId="04A7EC17">
      <w:pPr>
        <w:pStyle w:val="9"/>
        <w:ind w:firstLine="400"/>
      </w:pPr>
    </w:p>
    <w:p w14:paraId="2C37706B"/>
    <w:p w14:paraId="281D8CCA">
      <w:pPr>
        <w:pStyle w:val="9"/>
        <w:ind w:firstLine="400"/>
      </w:pPr>
    </w:p>
    <w:p w14:paraId="20FE1AF3"/>
    <w:p w14:paraId="35A13B70">
      <w:pPr>
        <w:pStyle w:val="9"/>
        <w:ind w:firstLine="400"/>
      </w:pPr>
    </w:p>
    <w:p w14:paraId="18E3126C"/>
    <w:p w14:paraId="564C5EE9"/>
    <w:p w14:paraId="49445E44"/>
    <w:p w14:paraId="7DC069BD"/>
    <w:p w14:paraId="10670CF2">
      <w:pPr>
        <w:shd w:val="clear" w:color="auto" w:fill="FFFFFF"/>
        <w:spacing w:line="480" w:lineRule="exact"/>
        <w:rPr>
          <w:rFonts w:hint="eastAsia"/>
          <w:bCs/>
        </w:rPr>
      </w:pPr>
    </w:p>
    <w:p w14:paraId="19F369B6">
      <w:pPr>
        <w:shd w:val="clear" w:color="auto" w:fill="FFFFFF"/>
        <w:spacing w:line="480" w:lineRule="exact"/>
        <w:rPr>
          <w:bCs/>
        </w:rPr>
      </w:pPr>
      <w:r>
        <w:rPr>
          <w:rFonts w:hint="eastAsia"/>
          <w:bCs/>
        </w:rPr>
        <w:t>附件1</w:t>
      </w:r>
    </w:p>
    <w:p w14:paraId="1231542D">
      <w:pPr>
        <w:spacing w:line="360" w:lineRule="auto"/>
        <w:jc w:val="center"/>
        <w:rPr>
          <w:rFonts w:hint="eastAsia" w:cs="宋体"/>
          <w:b/>
          <w:sz w:val="28"/>
          <w:szCs w:val="22"/>
        </w:rPr>
      </w:pPr>
      <w:r>
        <w:rPr>
          <w:rFonts w:hint="eastAsia" w:cs="宋体"/>
          <w:b/>
          <w:sz w:val="28"/>
          <w:szCs w:val="22"/>
        </w:rPr>
        <w:t>报价一览表</w:t>
      </w:r>
    </w:p>
    <w:p w14:paraId="04F8CBB1">
      <w:pPr>
        <w:spacing w:line="360" w:lineRule="auto"/>
        <w:rPr>
          <w:rFonts w:hint="eastAsia" w:cs="宋体"/>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7884"/>
      </w:tblGrid>
      <w:tr w14:paraId="1D81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noWrap w:val="0"/>
            <w:vAlign w:val="center"/>
          </w:tcPr>
          <w:p w14:paraId="790D1DC7">
            <w:pPr>
              <w:spacing w:after="156" w:afterLines="50" w:line="360" w:lineRule="auto"/>
              <w:jc w:val="center"/>
              <w:rPr>
                <w:rFonts w:hint="eastAsia" w:ascii="Times New Roman" w:hAnsi="Times New Roman" w:cs="宋体"/>
                <w:szCs w:val="21"/>
              </w:rPr>
            </w:pPr>
            <w:r>
              <w:rPr>
                <w:rFonts w:hint="eastAsia" w:ascii="Times New Roman" w:hAnsi="Times New Roman" w:cs="宋体"/>
                <w:szCs w:val="21"/>
              </w:rPr>
              <w:t>项目名称</w:t>
            </w:r>
          </w:p>
        </w:tc>
        <w:tc>
          <w:tcPr>
            <w:tcW w:w="7884" w:type="dxa"/>
            <w:noWrap w:val="0"/>
            <w:vAlign w:val="center"/>
          </w:tcPr>
          <w:p w14:paraId="286D24F4">
            <w:pPr>
              <w:spacing w:after="156" w:afterLines="50" w:line="360" w:lineRule="auto"/>
              <w:jc w:val="center"/>
              <w:rPr>
                <w:rFonts w:hint="eastAsia" w:ascii="Times New Roman" w:hAnsi="Times New Roman" w:cs="宋体"/>
                <w:szCs w:val="21"/>
                <w:u w:val="single"/>
              </w:rPr>
            </w:pPr>
            <w:r>
              <w:rPr>
                <w:rFonts w:hint="eastAsia" w:ascii="Times New Roman" w:hAnsi="Times New Roman" w:cs="宋体"/>
                <w:szCs w:val="21"/>
              </w:rPr>
              <w:t>中国药科大学江宁校区变配电房电力监控系统维保服务</w:t>
            </w:r>
          </w:p>
        </w:tc>
      </w:tr>
      <w:tr w14:paraId="11E3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noWrap w:val="0"/>
            <w:vAlign w:val="center"/>
          </w:tcPr>
          <w:p w14:paraId="2C7ACFC1">
            <w:pPr>
              <w:spacing w:after="156" w:afterLines="50" w:line="360" w:lineRule="auto"/>
              <w:jc w:val="center"/>
              <w:rPr>
                <w:rFonts w:hint="eastAsia" w:ascii="Times New Roman" w:hAnsi="Times New Roman" w:cs="宋体"/>
                <w:szCs w:val="21"/>
              </w:rPr>
            </w:pPr>
            <w:r>
              <w:rPr>
                <w:rFonts w:hint="eastAsia" w:ascii="Times New Roman" w:hAnsi="Times New Roman" w:cs="宋体"/>
                <w:szCs w:val="21"/>
                <w:lang w:val="en-US" w:eastAsia="zh-CN"/>
              </w:rPr>
              <w:t>单年度</w:t>
            </w:r>
            <w:r>
              <w:rPr>
                <w:rFonts w:hint="eastAsia" w:ascii="Times New Roman" w:hAnsi="Times New Roman" w:cs="宋体"/>
                <w:szCs w:val="21"/>
              </w:rPr>
              <w:t>报价</w:t>
            </w:r>
          </w:p>
        </w:tc>
        <w:tc>
          <w:tcPr>
            <w:tcW w:w="7884" w:type="dxa"/>
            <w:noWrap w:val="0"/>
            <w:vAlign w:val="center"/>
          </w:tcPr>
          <w:p w14:paraId="5AAD819D">
            <w:pPr>
              <w:spacing w:line="360" w:lineRule="auto"/>
              <w:rPr>
                <w:rFonts w:ascii="Times New Roman" w:hAnsi="Times New Roman"/>
                <w:szCs w:val="21"/>
              </w:rPr>
            </w:pPr>
            <w:r>
              <w:rPr>
                <w:rFonts w:hint="eastAsia" w:ascii="Times New Roman" w:hAnsi="Times New Roman"/>
                <w:szCs w:val="21"/>
              </w:rPr>
              <w:t>（大写）：</w:t>
            </w:r>
            <w:r>
              <w:rPr>
                <w:rFonts w:hint="eastAsia" w:ascii="Times New Roman" w:hAnsi="Times New Roman"/>
                <w:szCs w:val="21"/>
                <w:u w:val="single"/>
              </w:rPr>
              <w:t xml:space="preserve">人民币                   </w:t>
            </w:r>
          </w:p>
          <w:p w14:paraId="3144CCB5">
            <w:pPr>
              <w:spacing w:after="156" w:afterLines="50" w:line="360" w:lineRule="auto"/>
              <w:rPr>
                <w:rFonts w:hint="eastAsia" w:ascii="Times New Roman" w:hAnsi="Times New Roman" w:cs="宋体"/>
                <w:szCs w:val="21"/>
                <w:u w:val="single"/>
              </w:rPr>
            </w:pPr>
            <w:r>
              <w:rPr>
                <w:rFonts w:hint="eastAsia" w:ascii="Times New Roman" w:hAnsi="Times New Roman"/>
                <w:szCs w:val="21"/>
              </w:rPr>
              <w:t>（小写）：</w:t>
            </w:r>
            <w:r>
              <w:rPr>
                <w:rFonts w:hint="eastAsia" w:ascii="Times New Roman" w:hAnsi="Times New Roman"/>
                <w:szCs w:val="21"/>
                <w:u w:val="single"/>
              </w:rPr>
              <w:t xml:space="preserve">¥                        </w:t>
            </w:r>
          </w:p>
        </w:tc>
      </w:tr>
      <w:tr w14:paraId="2D28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noWrap w:val="0"/>
            <w:vAlign w:val="center"/>
          </w:tcPr>
          <w:p w14:paraId="4FCB7B9C">
            <w:pPr>
              <w:spacing w:after="156" w:afterLines="50" w:line="360" w:lineRule="auto"/>
              <w:jc w:val="center"/>
              <w:rPr>
                <w:rFonts w:hint="eastAsia" w:ascii="Times New Roman" w:hAnsi="Times New Roman" w:cs="宋体"/>
                <w:szCs w:val="21"/>
              </w:rPr>
            </w:pPr>
            <w:r>
              <w:rPr>
                <w:rFonts w:hint="eastAsia" w:ascii="Times New Roman" w:hAnsi="Times New Roman" w:cs="宋体"/>
                <w:szCs w:val="21"/>
              </w:rPr>
              <w:t>合同履行期限</w:t>
            </w:r>
          </w:p>
        </w:tc>
        <w:tc>
          <w:tcPr>
            <w:tcW w:w="7884" w:type="dxa"/>
            <w:noWrap w:val="0"/>
            <w:vAlign w:val="center"/>
          </w:tcPr>
          <w:p w14:paraId="360105CB">
            <w:pPr>
              <w:spacing w:after="156" w:afterLines="50" w:line="360" w:lineRule="auto"/>
              <w:rPr>
                <w:rFonts w:hint="eastAsia" w:ascii="Times New Roman" w:hAnsi="Times New Roman" w:cs="宋体"/>
                <w:szCs w:val="21"/>
                <w:u w:val="single"/>
              </w:rPr>
            </w:pPr>
          </w:p>
        </w:tc>
      </w:tr>
      <w:tr w14:paraId="1B6AF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noWrap w:val="0"/>
            <w:vAlign w:val="center"/>
          </w:tcPr>
          <w:p w14:paraId="03C76A9B">
            <w:pPr>
              <w:spacing w:after="156" w:afterLines="50" w:line="360" w:lineRule="auto"/>
              <w:jc w:val="center"/>
              <w:rPr>
                <w:rFonts w:hint="eastAsia" w:ascii="Times New Roman" w:hAnsi="Times New Roman" w:eastAsia="宋体" w:cs="宋体"/>
                <w:szCs w:val="21"/>
                <w:lang w:val="en-US" w:eastAsia="zh-CN"/>
              </w:rPr>
            </w:pPr>
            <w:r>
              <w:rPr>
                <w:rFonts w:hint="eastAsia" w:ascii="Times New Roman" w:hAnsi="Times New Roman" w:cs="宋体"/>
                <w:szCs w:val="21"/>
                <w:lang w:val="en-US" w:eastAsia="zh-CN"/>
              </w:rPr>
              <w:t>三年合同总价</w:t>
            </w:r>
          </w:p>
        </w:tc>
        <w:tc>
          <w:tcPr>
            <w:tcW w:w="7884" w:type="dxa"/>
            <w:noWrap w:val="0"/>
            <w:vAlign w:val="center"/>
          </w:tcPr>
          <w:p w14:paraId="02BEEFA8">
            <w:pPr>
              <w:spacing w:line="360" w:lineRule="auto"/>
              <w:rPr>
                <w:rFonts w:ascii="Times New Roman" w:hAnsi="Times New Roman"/>
                <w:szCs w:val="21"/>
              </w:rPr>
            </w:pPr>
            <w:r>
              <w:rPr>
                <w:rFonts w:hint="eastAsia" w:ascii="Times New Roman" w:hAnsi="Times New Roman"/>
                <w:szCs w:val="21"/>
              </w:rPr>
              <w:t>（大写）：</w:t>
            </w:r>
            <w:r>
              <w:rPr>
                <w:rFonts w:hint="eastAsia" w:ascii="Times New Roman" w:hAnsi="Times New Roman"/>
                <w:szCs w:val="21"/>
                <w:u w:val="single"/>
              </w:rPr>
              <w:t xml:space="preserve">人民币                   </w:t>
            </w:r>
          </w:p>
          <w:p w14:paraId="34BF79BE">
            <w:pPr>
              <w:spacing w:after="156" w:afterLines="50" w:line="360" w:lineRule="auto"/>
              <w:rPr>
                <w:rFonts w:hint="eastAsia" w:ascii="Times New Roman" w:hAnsi="Times New Roman" w:cs="宋体"/>
                <w:szCs w:val="21"/>
                <w:u w:val="single"/>
              </w:rPr>
            </w:pPr>
            <w:r>
              <w:rPr>
                <w:rFonts w:hint="eastAsia" w:ascii="Times New Roman" w:hAnsi="Times New Roman"/>
                <w:szCs w:val="21"/>
              </w:rPr>
              <w:t>（小写）：</w:t>
            </w:r>
            <w:r>
              <w:rPr>
                <w:rFonts w:hint="eastAsia" w:ascii="Times New Roman" w:hAnsi="Times New Roman"/>
                <w:szCs w:val="21"/>
                <w:u w:val="single"/>
              </w:rPr>
              <w:t xml:space="preserve">¥                        </w:t>
            </w:r>
          </w:p>
        </w:tc>
      </w:tr>
      <w:tr w14:paraId="435B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970" w:type="dxa"/>
            <w:noWrap w:val="0"/>
            <w:vAlign w:val="center"/>
          </w:tcPr>
          <w:p w14:paraId="4ADCECA6">
            <w:pPr>
              <w:spacing w:after="156" w:afterLines="50" w:line="360" w:lineRule="auto"/>
              <w:jc w:val="center"/>
              <w:rPr>
                <w:rFonts w:hint="eastAsia" w:ascii="Times New Roman" w:hAnsi="Times New Roman" w:cs="宋体"/>
                <w:szCs w:val="21"/>
              </w:rPr>
            </w:pPr>
            <w:r>
              <w:rPr>
                <w:rFonts w:hint="eastAsia" w:ascii="Times New Roman" w:hAnsi="Times New Roman" w:cs="宋体"/>
                <w:szCs w:val="21"/>
              </w:rPr>
              <w:t>备注</w:t>
            </w:r>
          </w:p>
        </w:tc>
        <w:tc>
          <w:tcPr>
            <w:tcW w:w="7884" w:type="dxa"/>
            <w:noWrap w:val="0"/>
            <w:vAlign w:val="center"/>
          </w:tcPr>
          <w:p w14:paraId="3796E8F5">
            <w:pPr>
              <w:spacing w:after="156" w:afterLines="50" w:line="360" w:lineRule="auto"/>
              <w:rPr>
                <w:rFonts w:hint="eastAsia" w:ascii="Times New Roman" w:hAnsi="Times New Roman" w:cs="宋体"/>
                <w:szCs w:val="21"/>
                <w:u w:val="single"/>
              </w:rPr>
            </w:pPr>
          </w:p>
        </w:tc>
      </w:tr>
    </w:tbl>
    <w:p w14:paraId="5C5BB250">
      <w:pPr>
        <w:spacing w:after="156" w:afterLines="50" w:line="360" w:lineRule="auto"/>
        <w:rPr>
          <w:rFonts w:hint="eastAsia" w:cs="宋体"/>
          <w:szCs w:val="21"/>
          <w:u w:val="single"/>
        </w:rPr>
      </w:pPr>
    </w:p>
    <w:p w14:paraId="54136DDD">
      <w:pPr>
        <w:spacing w:line="360" w:lineRule="auto"/>
        <w:rPr>
          <w:rFonts w:hint="eastAsia" w:cs="宋体"/>
          <w:szCs w:val="21"/>
        </w:rPr>
      </w:pPr>
    </w:p>
    <w:p w14:paraId="25F2275E">
      <w:pPr>
        <w:spacing w:line="360" w:lineRule="auto"/>
        <w:rPr>
          <w:rFonts w:hint="eastAsia" w:cs="宋体"/>
          <w:szCs w:val="21"/>
        </w:rPr>
      </w:pPr>
      <w:r>
        <w:rPr>
          <w:rFonts w:hint="eastAsia" w:cs="宋体"/>
          <w:szCs w:val="21"/>
        </w:rPr>
        <w:t>供应商名称（公章）：</w:t>
      </w:r>
    </w:p>
    <w:p w14:paraId="420DECD0">
      <w:pPr>
        <w:spacing w:line="360" w:lineRule="auto"/>
        <w:rPr>
          <w:rFonts w:hint="eastAsia" w:cs="宋体"/>
          <w:szCs w:val="21"/>
        </w:rPr>
      </w:pPr>
      <w:r>
        <w:rPr>
          <w:rFonts w:hint="eastAsia" w:cs="宋体"/>
          <w:szCs w:val="21"/>
        </w:rPr>
        <w:t>授权代表（签字）：</w:t>
      </w:r>
    </w:p>
    <w:p w14:paraId="38AC8956">
      <w:pPr>
        <w:spacing w:line="360" w:lineRule="auto"/>
        <w:rPr>
          <w:rFonts w:hint="eastAsia" w:cs="宋体"/>
          <w:szCs w:val="21"/>
        </w:rPr>
      </w:pPr>
      <w:r>
        <w:rPr>
          <w:rFonts w:hint="eastAsia" w:cs="宋体"/>
          <w:szCs w:val="21"/>
        </w:rPr>
        <w:t>日期：</w:t>
      </w:r>
    </w:p>
    <w:p w14:paraId="3A8CEEBB">
      <w:pPr>
        <w:spacing w:line="360" w:lineRule="auto"/>
        <w:rPr>
          <w:rFonts w:hint="eastAsia" w:cs="宋体"/>
          <w:szCs w:val="21"/>
        </w:rPr>
      </w:pPr>
    </w:p>
    <w:p w14:paraId="140C7375">
      <w:pPr>
        <w:snapToGrid w:val="0"/>
        <w:spacing w:line="520" w:lineRule="exact"/>
        <w:rPr>
          <w:bCs/>
        </w:rPr>
      </w:pPr>
      <w:r>
        <w:rPr>
          <w:rFonts w:hint="eastAsia"/>
          <w:bCs/>
        </w:rPr>
        <w:t>注</w:t>
      </w:r>
      <w:r>
        <w:rPr>
          <w:bCs/>
        </w:rPr>
        <w:t>:</w:t>
      </w:r>
      <w:r>
        <w:rPr>
          <w:rFonts w:hint="eastAsia"/>
          <w:bCs/>
          <w:lang w:val="en-US" w:eastAsia="zh-CN"/>
        </w:rPr>
        <w:t xml:space="preserve"> </w:t>
      </w:r>
      <w:r>
        <w:rPr>
          <w:bCs/>
        </w:rPr>
        <w:t>1</w:t>
      </w:r>
      <w:r>
        <w:rPr>
          <w:rFonts w:hint="eastAsia"/>
          <w:bCs/>
        </w:rPr>
        <w:t>、报价一经涂改，应在涂改处加盖单位公章或者由法定代表人或授权委托人签字或盖章，否则其响应作无效响应处理。</w:t>
      </w:r>
    </w:p>
    <w:p w14:paraId="595F591A">
      <w:pPr>
        <w:pStyle w:val="9"/>
        <w:ind w:firstLine="480"/>
        <w:rPr>
          <w:sz w:val="24"/>
          <w:szCs w:val="24"/>
        </w:rPr>
      </w:pPr>
      <w:r>
        <w:rPr>
          <w:sz w:val="24"/>
          <w:szCs w:val="24"/>
        </w:rPr>
        <w:t>2</w:t>
      </w:r>
      <w:r>
        <w:rPr>
          <w:rFonts w:hint="eastAsia"/>
          <w:sz w:val="24"/>
          <w:szCs w:val="24"/>
        </w:rPr>
        <w:t>、报价包含维保期内人工费、交通费、技术服务费、维修保养费、税收、利润等完成维保相关的所有费用。</w:t>
      </w:r>
    </w:p>
    <w:p w14:paraId="24D24D65">
      <w:pPr>
        <w:spacing w:line="520" w:lineRule="exact"/>
        <w:ind w:firstLine="4920" w:firstLineChars="2050"/>
        <w:rPr>
          <w:bCs/>
        </w:rPr>
      </w:pPr>
    </w:p>
    <w:p w14:paraId="72695D71">
      <w:pPr>
        <w:pStyle w:val="9"/>
        <w:ind w:firstLine="400"/>
      </w:pPr>
    </w:p>
    <w:p w14:paraId="6115F2D5"/>
    <w:p w14:paraId="071C68FF">
      <w:pPr>
        <w:pStyle w:val="9"/>
        <w:ind w:firstLine="400"/>
      </w:pPr>
    </w:p>
    <w:p w14:paraId="51412A29"/>
    <w:p w14:paraId="6C346251"/>
    <w:sectPr>
      <w:footerReference r:id="rId4" w:type="first"/>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67CE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15EB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515EB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560ED">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310D30">
                          <w:pPr>
                            <w:pStyle w:val="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310D30">
                    <w:pPr>
                      <w:pStyle w:val="6"/>
                    </w:pPr>
                    <w:r>
                      <w:fldChar w:fldCharType="begin"/>
                    </w:r>
                    <w:r>
                      <w:instrText xml:space="preserve"> PAGE  \* MERGEFORMAT </w:instrText>
                    </w:r>
                    <w:r>
                      <w:fldChar w:fldCharType="separate"/>
                    </w:r>
                    <w:r>
                      <w:t>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25F8BC"/>
    <w:multiLevelType w:val="singleLevel"/>
    <w:tmpl w:val="DD25F8B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wMjYxODIwZWI5MTY4MTljMmQyNjFlYWFlZGMwNTIifQ=="/>
  </w:docVars>
  <w:rsids>
    <w:rsidRoot w:val="00A716D6"/>
    <w:rsid w:val="00006842"/>
    <w:rsid w:val="00044844"/>
    <w:rsid w:val="0008335D"/>
    <w:rsid w:val="001329E4"/>
    <w:rsid w:val="00154A2D"/>
    <w:rsid w:val="00160057"/>
    <w:rsid w:val="001A11DE"/>
    <w:rsid w:val="001B052F"/>
    <w:rsid w:val="00221E69"/>
    <w:rsid w:val="00276051"/>
    <w:rsid w:val="002836A8"/>
    <w:rsid w:val="002A2B17"/>
    <w:rsid w:val="002E1BE8"/>
    <w:rsid w:val="002E6B66"/>
    <w:rsid w:val="00331B22"/>
    <w:rsid w:val="003D4233"/>
    <w:rsid w:val="0045521B"/>
    <w:rsid w:val="00520103"/>
    <w:rsid w:val="00566C55"/>
    <w:rsid w:val="005A4227"/>
    <w:rsid w:val="005B34F9"/>
    <w:rsid w:val="005C6806"/>
    <w:rsid w:val="006326A2"/>
    <w:rsid w:val="00693ADE"/>
    <w:rsid w:val="006A1389"/>
    <w:rsid w:val="006D407E"/>
    <w:rsid w:val="00772174"/>
    <w:rsid w:val="0085587D"/>
    <w:rsid w:val="008A081E"/>
    <w:rsid w:val="008E566C"/>
    <w:rsid w:val="008E5D98"/>
    <w:rsid w:val="009772A2"/>
    <w:rsid w:val="00980077"/>
    <w:rsid w:val="00980151"/>
    <w:rsid w:val="009D2FEE"/>
    <w:rsid w:val="009F34D3"/>
    <w:rsid w:val="009F7830"/>
    <w:rsid w:val="00A716D6"/>
    <w:rsid w:val="00B3364E"/>
    <w:rsid w:val="00B358F1"/>
    <w:rsid w:val="00B778C2"/>
    <w:rsid w:val="00BB370A"/>
    <w:rsid w:val="00C65DCB"/>
    <w:rsid w:val="00C72A9B"/>
    <w:rsid w:val="00CE111C"/>
    <w:rsid w:val="00CF19C7"/>
    <w:rsid w:val="00DE1EEB"/>
    <w:rsid w:val="00E76C6F"/>
    <w:rsid w:val="00EC1ABC"/>
    <w:rsid w:val="00EE4384"/>
    <w:rsid w:val="00F229B7"/>
    <w:rsid w:val="00F25C39"/>
    <w:rsid w:val="00FB1D65"/>
    <w:rsid w:val="00FC596B"/>
    <w:rsid w:val="02EF1E8A"/>
    <w:rsid w:val="032E42FC"/>
    <w:rsid w:val="0368024E"/>
    <w:rsid w:val="03C111ED"/>
    <w:rsid w:val="043F3556"/>
    <w:rsid w:val="04C17856"/>
    <w:rsid w:val="053F077B"/>
    <w:rsid w:val="054007AB"/>
    <w:rsid w:val="060A0D89"/>
    <w:rsid w:val="063B53E6"/>
    <w:rsid w:val="07EE601E"/>
    <w:rsid w:val="0980460B"/>
    <w:rsid w:val="098B5982"/>
    <w:rsid w:val="09D516AE"/>
    <w:rsid w:val="0A510AA8"/>
    <w:rsid w:val="0B386568"/>
    <w:rsid w:val="0D5C45C0"/>
    <w:rsid w:val="0E4E0005"/>
    <w:rsid w:val="0ED36DD2"/>
    <w:rsid w:val="0FE679A4"/>
    <w:rsid w:val="10562895"/>
    <w:rsid w:val="108D4A90"/>
    <w:rsid w:val="124638AD"/>
    <w:rsid w:val="124D097B"/>
    <w:rsid w:val="136F66CF"/>
    <w:rsid w:val="13D70055"/>
    <w:rsid w:val="13F37F54"/>
    <w:rsid w:val="146532B2"/>
    <w:rsid w:val="167A7865"/>
    <w:rsid w:val="17D2722C"/>
    <w:rsid w:val="183A3BB7"/>
    <w:rsid w:val="18994C25"/>
    <w:rsid w:val="197E766C"/>
    <w:rsid w:val="19C77768"/>
    <w:rsid w:val="1A0F6473"/>
    <w:rsid w:val="1C69015F"/>
    <w:rsid w:val="1CFA34AD"/>
    <w:rsid w:val="1D4B3D09"/>
    <w:rsid w:val="1D9530CC"/>
    <w:rsid w:val="1FA34911"/>
    <w:rsid w:val="206945D6"/>
    <w:rsid w:val="23FA3D93"/>
    <w:rsid w:val="243F5C4A"/>
    <w:rsid w:val="2455546D"/>
    <w:rsid w:val="24BB79C6"/>
    <w:rsid w:val="26A86D7E"/>
    <w:rsid w:val="26EF7E20"/>
    <w:rsid w:val="272950BB"/>
    <w:rsid w:val="292835F2"/>
    <w:rsid w:val="2A077209"/>
    <w:rsid w:val="2B7060E0"/>
    <w:rsid w:val="2CD9506B"/>
    <w:rsid w:val="2D095047"/>
    <w:rsid w:val="2D466F6F"/>
    <w:rsid w:val="2E616BDC"/>
    <w:rsid w:val="2EE9725B"/>
    <w:rsid w:val="2F065CE2"/>
    <w:rsid w:val="2F40249E"/>
    <w:rsid w:val="30AB1564"/>
    <w:rsid w:val="31042BA6"/>
    <w:rsid w:val="31280191"/>
    <w:rsid w:val="316C7AA1"/>
    <w:rsid w:val="31ED4F37"/>
    <w:rsid w:val="340F2BD6"/>
    <w:rsid w:val="34B14942"/>
    <w:rsid w:val="34DE7918"/>
    <w:rsid w:val="34EB7C44"/>
    <w:rsid w:val="351849C1"/>
    <w:rsid w:val="359A7184"/>
    <w:rsid w:val="360C0957"/>
    <w:rsid w:val="36B82CCD"/>
    <w:rsid w:val="37CF2D22"/>
    <w:rsid w:val="3A8771DB"/>
    <w:rsid w:val="3ADD1FEC"/>
    <w:rsid w:val="3B53405D"/>
    <w:rsid w:val="3BB43871"/>
    <w:rsid w:val="3BBD3BCC"/>
    <w:rsid w:val="3CAD7B57"/>
    <w:rsid w:val="3D5567B2"/>
    <w:rsid w:val="3DE11DF4"/>
    <w:rsid w:val="3FD164B4"/>
    <w:rsid w:val="40550363"/>
    <w:rsid w:val="40604254"/>
    <w:rsid w:val="40957610"/>
    <w:rsid w:val="409B0C9B"/>
    <w:rsid w:val="41F15113"/>
    <w:rsid w:val="42C40660"/>
    <w:rsid w:val="42D1230E"/>
    <w:rsid w:val="43342317"/>
    <w:rsid w:val="444430DC"/>
    <w:rsid w:val="46026DAB"/>
    <w:rsid w:val="46192347"/>
    <w:rsid w:val="46B767B2"/>
    <w:rsid w:val="47482EE3"/>
    <w:rsid w:val="474D674C"/>
    <w:rsid w:val="47AA14A8"/>
    <w:rsid w:val="47F92430"/>
    <w:rsid w:val="48073F9E"/>
    <w:rsid w:val="48783354"/>
    <w:rsid w:val="497E71A9"/>
    <w:rsid w:val="49AA784A"/>
    <w:rsid w:val="4A5A62DE"/>
    <w:rsid w:val="4A7364C9"/>
    <w:rsid w:val="4B1516B6"/>
    <w:rsid w:val="4BBC0024"/>
    <w:rsid w:val="4BF54F6F"/>
    <w:rsid w:val="4DAB41CC"/>
    <w:rsid w:val="4E1A6C5C"/>
    <w:rsid w:val="4E8C470D"/>
    <w:rsid w:val="4EC8752B"/>
    <w:rsid w:val="4F052296"/>
    <w:rsid w:val="4F764366"/>
    <w:rsid w:val="50631E26"/>
    <w:rsid w:val="508F56DF"/>
    <w:rsid w:val="50D13F4A"/>
    <w:rsid w:val="521158A7"/>
    <w:rsid w:val="52EF4B5B"/>
    <w:rsid w:val="53C02053"/>
    <w:rsid w:val="5426187E"/>
    <w:rsid w:val="54291F38"/>
    <w:rsid w:val="54B023B3"/>
    <w:rsid w:val="54F56EF4"/>
    <w:rsid w:val="562543F0"/>
    <w:rsid w:val="57770C7B"/>
    <w:rsid w:val="57EF5992"/>
    <w:rsid w:val="58044C05"/>
    <w:rsid w:val="5855720E"/>
    <w:rsid w:val="58A27F7A"/>
    <w:rsid w:val="5A6D35CA"/>
    <w:rsid w:val="5ED32AFE"/>
    <w:rsid w:val="5EED676F"/>
    <w:rsid w:val="5F442D23"/>
    <w:rsid w:val="5FD43B57"/>
    <w:rsid w:val="6015606F"/>
    <w:rsid w:val="615838CB"/>
    <w:rsid w:val="61AE0FAA"/>
    <w:rsid w:val="61B707B0"/>
    <w:rsid w:val="61C70043"/>
    <w:rsid w:val="620A2527"/>
    <w:rsid w:val="62357B08"/>
    <w:rsid w:val="624502F4"/>
    <w:rsid w:val="62BC7E8A"/>
    <w:rsid w:val="63584057"/>
    <w:rsid w:val="637A7C6A"/>
    <w:rsid w:val="639F3A33"/>
    <w:rsid w:val="643F0DC9"/>
    <w:rsid w:val="64EB3AAA"/>
    <w:rsid w:val="65C63344"/>
    <w:rsid w:val="66410DD2"/>
    <w:rsid w:val="67803B7C"/>
    <w:rsid w:val="67DC3C06"/>
    <w:rsid w:val="688D6550"/>
    <w:rsid w:val="68943F11"/>
    <w:rsid w:val="692C025C"/>
    <w:rsid w:val="6D3618D2"/>
    <w:rsid w:val="6D7F18E9"/>
    <w:rsid w:val="6D9D5BEC"/>
    <w:rsid w:val="6DC431B8"/>
    <w:rsid w:val="6E5D1363"/>
    <w:rsid w:val="6F7B2032"/>
    <w:rsid w:val="6FEC567C"/>
    <w:rsid w:val="70BD022B"/>
    <w:rsid w:val="70D30AEA"/>
    <w:rsid w:val="722A4E10"/>
    <w:rsid w:val="72596B53"/>
    <w:rsid w:val="7298763E"/>
    <w:rsid w:val="746E614B"/>
    <w:rsid w:val="74AD6B8C"/>
    <w:rsid w:val="74B227D5"/>
    <w:rsid w:val="75693EA1"/>
    <w:rsid w:val="7614205F"/>
    <w:rsid w:val="76670C5E"/>
    <w:rsid w:val="76D57A40"/>
    <w:rsid w:val="784D1858"/>
    <w:rsid w:val="790F052F"/>
    <w:rsid w:val="793622EC"/>
    <w:rsid w:val="7BB128AD"/>
    <w:rsid w:val="7C3C740F"/>
    <w:rsid w:val="7C8C174A"/>
    <w:rsid w:val="7F563EA0"/>
    <w:rsid w:val="7FD07E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Indent"/>
    <w:basedOn w:val="1"/>
    <w:next w:val="4"/>
    <w:qFormat/>
    <w:uiPriority w:val="0"/>
    <w:pPr>
      <w:snapToGrid w:val="0"/>
      <w:spacing w:line="440" w:lineRule="exact"/>
      <w:ind w:firstLine="403" w:firstLineChars="192"/>
    </w:pPr>
    <w:rPr>
      <w:rFonts w:ascii="宋体" w:hAnsi="宋体"/>
      <w:kern w:val="0"/>
      <w:sz w:val="20"/>
      <w:szCs w:val="21"/>
    </w:rPr>
  </w:style>
  <w:style w:type="paragraph" w:styleId="4">
    <w:name w:val="envelope return"/>
    <w:basedOn w:val="1"/>
    <w:qFormat/>
    <w:uiPriority w:val="0"/>
    <w:pPr>
      <w:snapToGrid w:val="0"/>
    </w:pPr>
    <w:rPr>
      <w:rFonts w:ascii="Arial" w:hAnsi="Arial" w:cs="Arial"/>
    </w:rPr>
  </w:style>
  <w:style w:type="paragraph" w:styleId="5">
    <w:name w:val="Balloon Text"/>
    <w:basedOn w:val="1"/>
    <w:link w:val="22"/>
    <w:semiHidden/>
    <w:unhideWhenUsed/>
    <w:qFormat/>
    <w:uiPriority w:val="99"/>
    <w:rPr>
      <w:sz w:val="18"/>
      <w:szCs w:val="18"/>
    </w:rPr>
  </w:style>
  <w:style w:type="paragraph" w:styleId="6">
    <w:name w:val="footer"/>
    <w:basedOn w:val="1"/>
    <w:link w:val="17"/>
    <w:semiHidden/>
    <w:unhideWhenUsed/>
    <w:qFormat/>
    <w:uiPriority w:val="99"/>
    <w:pPr>
      <w:tabs>
        <w:tab w:val="center" w:pos="4153"/>
        <w:tab w:val="right" w:pos="8306"/>
      </w:tabs>
      <w:snapToGrid w:val="0"/>
      <w:jc w:val="left"/>
    </w:pPr>
    <w:rPr>
      <w:sz w:val="18"/>
      <w:szCs w:val="18"/>
    </w:rPr>
  </w:style>
  <w:style w:type="paragraph" w:styleId="7">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rPr>
  </w:style>
  <w:style w:type="paragraph" w:styleId="9">
    <w:name w:val="Body Text First Indent 2"/>
    <w:basedOn w:val="3"/>
    <w:next w:val="1"/>
    <w:unhideWhenUsed/>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unhideWhenUsed/>
    <w:qFormat/>
    <w:uiPriority w:val="99"/>
    <w:rPr>
      <w:color w:val="0000FF"/>
      <w:u w:val="single"/>
    </w:rPr>
  </w:style>
  <w:style w:type="character" w:styleId="15">
    <w:name w:val="annotation reference"/>
    <w:basedOn w:val="12"/>
    <w:semiHidden/>
    <w:unhideWhenUsed/>
    <w:qFormat/>
    <w:uiPriority w:val="99"/>
    <w:rPr>
      <w:sz w:val="21"/>
      <w:szCs w:val="21"/>
    </w:rPr>
  </w:style>
  <w:style w:type="character" w:customStyle="1" w:styleId="16">
    <w:name w:val="页眉 字符"/>
    <w:basedOn w:val="12"/>
    <w:link w:val="7"/>
    <w:semiHidden/>
    <w:qFormat/>
    <w:uiPriority w:val="99"/>
    <w:rPr>
      <w:sz w:val="18"/>
      <w:szCs w:val="18"/>
    </w:rPr>
  </w:style>
  <w:style w:type="character" w:customStyle="1" w:styleId="17">
    <w:name w:val="页脚 字符"/>
    <w:basedOn w:val="12"/>
    <w:link w:val="6"/>
    <w:semiHidden/>
    <w:qFormat/>
    <w:uiPriority w:val="99"/>
    <w:rPr>
      <w:sz w:val="18"/>
      <w:szCs w:val="18"/>
    </w:rPr>
  </w:style>
  <w:style w:type="character" w:customStyle="1" w:styleId="18">
    <w:name w:val="font11"/>
    <w:basedOn w:val="12"/>
    <w:qFormat/>
    <w:uiPriority w:val="99"/>
    <w:rPr>
      <w:rFonts w:ascii="宋体" w:hAnsi="宋体" w:eastAsia="宋体" w:cs="宋体"/>
      <w:color w:val="000000"/>
      <w:sz w:val="22"/>
      <w:szCs w:val="22"/>
      <w:u w:val="none"/>
    </w:rPr>
  </w:style>
  <w:style w:type="character" w:customStyle="1" w:styleId="19">
    <w:name w:val="招标文件正文 Char Char"/>
    <w:link w:val="20"/>
    <w:qFormat/>
    <w:locked/>
    <w:uiPriority w:val="99"/>
    <w:rPr>
      <w:sz w:val="32"/>
    </w:rPr>
  </w:style>
  <w:style w:type="paragraph" w:customStyle="1" w:styleId="20">
    <w:name w:val="招标文件正文"/>
    <w:basedOn w:val="1"/>
    <w:link w:val="19"/>
    <w:qFormat/>
    <w:uiPriority w:val="99"/>
    <w:pPr>
      <w:spacing w:line="300" w:lineRule="auto"/>
      <w:ind w:firstLine="200" w:firstLineChars="200"/>
      <w:jc w:val="left"/>
    </w:pPr>
    <w:rPr>
      <w:rFonts w:asciiTheme="minorHAnsi" w:hAnsiTheme="minorHAnsi" w:eastAsiaTheme="minorEastAsia" w:cstheme="minorBidi"/>
      <w:sz w:val="32"/>
      <w:szCs w:val="22"/>
    </w:rPr>
  </w:style>
  <w:style w:type="paragraph" w:styleId="21">
    <w:name w:val="List Paragraph"/>
    <w:basedOn w:val="1"/>
    <w:qFormat/>
    <w:uiPriority w:val="0"/>
    <w:pPr>
      <w:ind w:firstLine="420" w:firstLineChars="200"/>
    </w:pPr>
  </w:style>
  <w:style w:type="character" w:customStyle="1" w:styleId="22">
    <w:name w:val="批注框文本 字符"/>
    <w:basedOn w:val="12"/>
    <w:link w:val="5"/>
    <w:semiHidden/>
    <w:qFormat/>
    <w:uiPriority w:val="99"/>
    <w:rPr>
      <w:rFonts w:ascii="Calibri" w:hAnsi="Calibri"/>
      <w:kern w:val="2"/>
      <w:sz w:val="18"/>
      <w:szCs w:val="18"/>
    </w:rPr>
  </w:style>
  <w:style w:type="paragraph" w:customStyle="1" w:styleId="23">
    <w:name w:val="首行缩进"/>
    <w:basedOn w:val="1"/>
    <w:qFormat/>
    <w:uiPriority w:val="0"/>
    <w:pPr>
      <w:spacing w:line="360" w:lineRule="auto"/>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3012</Words>
  <Characters>3114</Characters>
  <Lines>30</Lines>
  <Paragraphs>8</Paragraphs>
  <TotalTime>0</TotalTime>
  <ScaleCrop>false</ScaleCrop>
  <LinksUpToDate>false</LinksUpToDate>
  <CharactersWithSpaces>3114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2025-05-26T14:06:00Z</dcterms:created>
  <dc:creator>Microsoft</dc:creator>
  <cp:lastModifiedBy>小兔兔/ty</cp:lastModifiedBy>
  <cp:lastPrinted>2025-05-27T07:12:00Z</cp:lastPrinted>
  <dcterms:modified xsi:type="dcterms:W3CDTF">2025-06-30T02:43:21Z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9EFF46C7E3BF4157A7F72852176F68FB_13</vt:lpwstr>
  </property>
  <property fmtid="{D5CDD505-2E9C-101B-9397-08002B2CF9AE}" pid="4" name="KSOTemplateDocerSaveRecord">
    <vt:lpwstr>eyJoZGlkIjoiYTA3ZWM0NzgxMTlhZDk2ODM3ZDNkYzQyZTBjY2QzNjQiLCJ1c2VySWQiOiI5Nzc5NzYwMzcifQ==</vt:lpwstr>
  </property>
</Properties>
</file>